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97" w:rsidRDefault="002D035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6F75568C" wp14:editId="03863039">
            <wp:simplePos x="0" y="0"/>
            <wp:positionH relativeFrom="column">
              <wp:posOffset>4453890</wp:posOffset>
            </wp:positionH>
            <wp:positionV relativeFrom="paragraph">
              <wp:posOffset>57150</wp:posOffset>
            </wp:positionV>
            <wp:extent cx="1216660" cy="457200"/>
            <wp:effectExtent l="0" t="0" r="2540" b="0"/>
            <wp:wrapTight wrapText="bothSides">
              <wp:wrapPolygon edited="0">
                <wp:start x="0" y="0"/>
                <wp:lineTo x="0" y="20700"/>
                <wp:lineTo x="21307" y="20700"/>
                <wp:lineTo x="21307" y="0"/>
                <wp:lineTo x="0" y="0"/>
              </wp:wrapPolygon>
            </wp:wrapTight>
            <wp:docPr id="2" name="Obrázek 2" descr="U:\Propagace\Loga\CRCS\Logo Stred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pagace\Loga\CRCS\Logo Stred C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E97">
        <w:rPr>
          <w:rFonts w:ascii="Times New Roman" w:hAnsi="Times New Roman"/>
          <w:noProof/>
        </w:rPr>
        <w:drawing>
          <wp:inline distT="0" distB="0" distL="0" distR="0" wp14:anchorId="4DF4BBD2" wp14:editId="40D63B36">
            <wp:extent cx="3910012" cy="854410"/>
            <wp:effectExtent l="19050" t="0" r="0" b="0"/>
            <wp:docPr id="1" name="Obrázek 0" descr="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CB_c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51" cy="8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9B" w:rsidRDefault="00716A9B">
      <w:pPr>
        <w:rPr>
          <w:rFonts w:ascii="Times New Roman" w:hAnsi="Times New Roman"/>
        </w:rPr>
      </w:pPr>
    </w:p>
    <w:p w:rsidR="0058372F" w:rsidRDefault="00716A9B">
      <w:pPr>
        <w:rPr>
          <w:rFonts w:ascii="Times New Roman" w:hAnsi="Times New Roman"/>
          <w:sz w:val="24"/>
          <w:szCs w:val="24"/>
        </w:rPr>
      </w:pPr>
      <w:r w:rsidRPr="00716A9B">
        <w:rPr>
          <w:rFonts w:ascii="Times New Roman" w:hAnsi="Times New Roman"/>
          <w:sz w:val="24"/>
          <w:szCs w:val="24"/>
        </w:rPr>
        <w:t xml:space="preserve">Tisková zpráva Centra rozvoje Česká Skalice, </w:t>
      </w:r>
      <w:r w:rsidR="00095261">
        <w:rPr>
          <w:rFonts w:ascii="Times New Roman" w:hAnsi="Times New Roman"/>
          <w:sz w:val="24"/>
          <w:szCs w:val="24"/>
        </w:rPr>
        <w:t>11.</w:t>
      </w:r>
      <w:r w:rsidRPr="00716A9B">
        <w:rPr>
          <w:rFonts w:ascii="Times New Roman" w:hAnsi="Times New Roman"/>
          <w:sz w:val="24"/>
          <w:szCs w:val="24"/>
        </w:rPr>
        <w:t xml:space="preserve"> </w:t>
      </w:r>
      <w:r w:rsidR="007D48E4">
        <w:rPr>
          <w:rFonts w:ascii="Times New Roman" w:hAnsi="Times New Roman"/>
          <w:sz w:val="24"/>
          <w:szCs w:val="24"/>
        </w:rPr>
        <w:t>5</w:t>
      </w:r>
      <w:r w:rsidR="0058372F">
        <w:rPr>
          <w:rFonts w:ascii="Times New Roman" w:hAnsi="Times New Roman"/>
          <w:sz w:val="24"/>
          <w:szCs w:val="24"/>
        </w:rPr>
        <w:t>. 20</w:t>
      </w:r>
      <w:r w:rsidR="00C62325">
        <w:rPr>
          <w:rFonts w:ascii="Times New Roman" w:hAnsi="Times New Roman"/>
          <w:sz w:val="24"/>
          <w:szCs w:val="24"/>
        </w:rPr>
        <w:t>13</w:t>
      </w:r>
    </w:p>
    <w:p w:rsidR="00F20D19" w:rsidRPr="00F20D19" w:rsidRDefault="00095261" w:rsidP="00F20D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26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077A5">
        <w:rPr>
          <w:rFonts w:ascii="Times New Roman" w:hAnsi="Times New Roman" w:cs="Times New Roman"/>
          <w:b/>
          <w:sz w:val="24"/>
          <w:szCs w:val="24"/>
          <w:u w:val="single"/>
        </w:rPr>
        <w:t xml:space="preserve">polečně jsme posnídali na podporu </w:t>
      </w:r>
      <w:r w:rsidRPr="00095261">
        <w:rPr>
          <w:rFonts w:ascii="Times New Roman" w:hAnsi="Times New Roman" w:cs="Times New Roman"/>
          <w:b/>
          <w:sz w:val="24"/>
          <w:szCs w:val="24"/>
          <w:u w:val="single"/>
        </w:rPr>
        <w:t xml:space="preserve">fair </w:t>
      </w:r>
      <w:proofErr w:type="spellStart"/>
      <w:r w:rsidRPr="00095261">
        <w:rPr>
          <w:rFonts w:ascii="Times New Roman" w:hAnsi="Times New Roman" w:cs="Times New Roman"/>
          <w:b/>
          <w:sz w:val="24"/>
          <w:szCs w:val="24"/>
          <w:u w:val="single"/>
        </w:rPr>
        <w:t>trade</w:t>
      </w:r>
      <w:proofErr w:type="spellEnd"/>
      <w:r w:rsidRPr="000952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 lokální</w:t>
      </w:r>
      <w:r w:rsidR="00B077A5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Pr="00095261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výrobc</w:t>
      </w:r>
      <w:r w:rsidR="00B077A5">
        <w:rPr>
          <w:rFonts w:ascii="Times New Roman" w:hAnsi="Times New Roman" w:cs="Times New Roman"/>
          <w:b/>
          <w:sz w:val="24"/>
          <w:szCs w:val="24"/>
          <w:u w:val="single"/>
        </w:rPr>
        <w:t>ů</w:t>
      </w:r>
    </w:p>
    <w:p w:rsidR="002844A6" w:rsidRDefault="00095261" w:rsidP="00095261">
      <w:pPr>
        <w:jc w:val="both"/>
        <w:rPr>
          <w:rFonts w:ascii="Times New Roman" w:hAnsi="Times New Roman" w:cs="Times New Roman"/>
          <w:sz w:val="24"/>
          <w:szCs w:val="24"/>
        </w:rPr>
      </w:pPr>
      <w:r w:rsidRPr="00752072">
        <w:rPr>
          <w:rFonts w:ascii="Times New Roman" w:hAnsi="Times New Roman" w:cs="Times New Roman"/>
          <w:i/>
          <w:sz w:val="24"/>
          <w:szCs w:val="24"/>
        </w:rPr>
        <w:t>Česká Skalice</w:t>
      </w:r>
      <w:r w:rsidRPr="00F20D19">
        <w:rPr>
          <w:rFonts w:ascii="Times New Roman" w:hAnsi="Times New Roman" w:cs="Times New Roman"/>
          <w:sz w:val="24"/>
          <w:szCs w:val="24"/>
        </w:rPr>
        <w:t xml:space="preserve"> </w:t>
      </w:r>
      <w:r w:rsidRPr="00095261">
        <w:rPr>
          <w:rFonts w:ascii="Times New Roman" w:hAnsi="Times New Roman" w:cs="Times New Roman"/>
          <w:sz w:val="24"/>
          <w:szCs w:val="24"/>
        </w:rPr>
        <w:t xml:space="preserve">– </w:t>
      </w:r>
      <w:r w:rsidR="0063048F">
        <w:rPr>
          <w:rFonts w:ascii="Times New Roman" w:hAnsi="Times New Roman" w:cs="Times New Roman"/>
          <w:sz w:val="24"/>
          <w:szCs w:val="24"/>
        </w:rPr>
        <w:t xml:space="preserve">Na terase </w:t>
      </w:r>
      <w:r w:rsidR="00B273ED">
        <w:rPr>
          <w:rFonts w:ascii="Times New Roman" w:hAnsi="Times New Roman" w:cs="Times New Roman"/>
          <w:sz w:val="24"/>
          <w:szCs w:val="24"/>
        </w:rPr>
        <w:t>Vily Čerych</w:t>
      </w:r>
      <w:r w:rsidRPr="00095261">
        <w:rPr>
          <w:rFonts w:ascii="Times New Roman" w:hAnsi="Times New Roman" w:cs="Times New Roman"/>
          <w:sz w:val="24"/>
          <w:szCs w:val="24"/>
        </w:rPr>
        <w:t xml:space="preserve"> </w:t>
      </w:r>
      <w:r w:rsidR="0063048F">
        <w:rPr>
          <w:rFonts w:ascii="Times New Roman" w:hAnsi="Times New Roman" w:cs="Times New Roman"/>
          <w:sz w:val="24"/>
          <w:szCs w:val="24"/>
        </w:rPr>
        <w:t xml:space="preserve">v sobotu 11. května </w:t>
      </w:r>
      <w:r w:rsidRPr="00095261">
        <w:rPr>
          <w:rFonts w:ascii="Times New Roman" w:hAnsi="Times New Roman" w:cs="Times New Roman"/>
          <w:sz w:val="24"/>
          <w:szCs w:val="24"/>
        </w:rPr>
        <w:t>společně posnídal</w:t>
      </w:r>
      <w:r w:rsidR="0063048F">
        <w:rPr>
          <w:rFonts w:ascii="Times New Roman" w:hAnsi="Times New Roman" w:cs="Times New Roman"/>
          <w:sz w:val="24"/>
          <w:szCs w:val="24"/>
        </w:rPr>
        <w:t xml:space="preserve">o 11 dospělých </w:t>
      </w:r>
      <w:r w:rsidR="00906BCB">
        <w:rPr>
          <w:rFonts w:ascii="Times New Roman" w:hAnsi="Times New Roman" w:cs="Times New Roman"/>
          <w:sz w:val="24"/>
          <w:szCs w:val="24"/>
        </w:rPr>
        <w:t xml:space="preserve">se </w:t>
      </w:r>
      <w:r w:rsidR="00C35367">
        <w:rPr>
          <w:rFonts w:ascii="Times New Roman" w:hAnsi="Times New Roman" w:cs="Times New Roman"/>
          <w:sz w:val="24"/>
          <w:szCs w:val="24"/>
        </w:rPr>
        <w:t>čtyřmi</w:t>
      </w:r>
      <w:r w:rsidR="0063048F">
        <w:rPr>
          <w:rFonts w:ascii="Times New Roman" w:hAnsi="Times New Roman" w:cs="Times New Roman"/>
          <w:sz w:val="24"/>
          <w:szCs w:val="24"/>
        </w:rPr>
        <w:t xml:space="preserve"> dět</w:t>
      </w:r>
      <w:r w:rsidR="00906BCB">
        <w:rPr>
          <w:rFonts w:ascii="Times New Roman" w:hAnsi="Times New Roman" w:cs="Times New Roman"/>
          <w:sz w:val="24"/>
          <w:szCs w:val="24"/>
        </w:rPr>
        <w:t>m</w:t>
      </w:r>
      <w:r w:rsidR="0063048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95261">
        <w:rPr>
          <w:rFonts w:ascii="Times New Roman" w:hAnsi="Times New Roman" w:cs="Times New Roman"/>
          <w:sz w:val="24"/>
          <w:szCs w:val="24"/>
        </w:rPr>
        <w:t>fairtradové</w:t>
      </w:r>
      <w:proofErr w:type="spellEnd"/>
      <w:r w:rsidRPr="00095261">
        <w:rPr>
          <w:rFonts w:ascii="Times New Roman" w:hAnsi="Times New Roman" w:cs="Times New Roman"/>
          <w:sz w:val="24"/>
          <w:szCs w:val="24"/>
        </w:rPr>
        <w:t xml:space="preserve"> a lokální potraviny. Vyjá</w:t>
      </w:r>
      <w:r w:rsidR="00C35367">
        <w:rPr>
          <w:rFonts w:ascii="Times New Roman" w:hAnsi="Times New Roman" w:cs="Times New Roman"/>
          <w:sz w:val="24"/>
          <w:szCs w:val="24"/>
        </w:rPr>
        <w:t>d</w:t>
      </w:r>
      <w:r w:rsidRPr="00095261">
        <w:rPr>
          <w:rFonts w:ascii="Times New Roman" w:hAnsi="Times New Roman" w:cs="Times New Roman"/>
          <w:sz w:val="24"/>
          <w:szCs w:val="24"/>
        </w:rPr>
        <w:t xml:space="preserve">řili tak podporu produktům, při jejichž výrobě byl brán ohled na lidská práva, životní prostředí a nebyla zneužita dětská práce. Stalo se tak na Světový den pro fair </w:t>
      </w:r>
      <w:proofErr w:type="spellStart"/>
      <w:r w:rsidRPr="00095261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095261">
        <w:rPr>
          <w:rFonts w:ascii="Times New Roman" w:hAnsi="Times New Roman" w:cs="Times New Roman"/>
          <w:sz w:val="24"/>
          <w:szCs w:val="24"/>
        </w:rPr>
        <w:t xml:space="preserve">, který se druhou květnovou sobotu slaví již desátým rokem po celém světě. Happening </w:t>
      </w:r>
      <w:r w:rsidR="00B273ED">
        <w:rPr>
          <w:rFonts w:ascii="Times New Roman" w:hAnsi="Times New Roman" w:cs="Times New Roman"/>
          <w:sz w:val="24"/>
          <w:szCs w:val="24"/>
        </w:rPr>
        <w:t>„</w:t>
      </w:r>
      <w:r w:rsidRPr="00095261">
        <w:rPr>
          <w:rFonts w:ascii="Times New Roman" w:hAnsi="Times New Roman" w:cs="Times New Roman"/>
          <w:sz w:val="24"/>
          <w:szCs w:val="24"/>
        </w:rPr>
        <w:t>Férová snídaně v</w:t>
      </w:r>
      <w:r w:rsidR="00B273ED">
        <w:rPr>
          <w:rFonts w:ascii="Times New Roman" w:hAnsi="Times New Roman" w:cs="Times New Roman"/>
          <w:sz w:val="24"/>
          <w:szCs w:val="24"/>
        </w:rPr>
        <w:t>e</w:t>
      </w:r>
      <w:r w:rsidRPr="00095261">
        <w:rPr>
          <w:rFonts w:ascii="Times New Roman" w:hAnsi="Times New Roman" w:cs="Times New Roman"/>
          <w:sz w:val="24"/>
          <w:szCs w:val="24"/>
        </w:rPr>
        <w:t xml:space="preserve"> vašem městě</w:t>
      </w:r>
      <w:r w:rsidR="00B273ED">
        <w:rPr>
          <w:rFonts w:ascii="Times New Roman" w:hAnsi="Times New Roman" w:cs="Times New Roman"/>
          <w:sz w:val="24"/>
          <w:szCs w:val="24"/>
        </w:rPr>
        <w:t>“</w:t>
      </w:r>
      <w:r w:rsidRPr="00095261">
        <w:rPr>
          <w:rFonts w:ascii="Times New Roman" w:hAnsi="Times New Roman" w:cs="Times New Roman"/>
          <w:sz w:val="24"/>
          <w:szCs w:val="24"/>
        </w:rPr>
        <w:t xml:space="preserve"> proběhl v ČR potřetí</w:t>
      </w:r>
      <w:r w:rsidR="00B273ED">
        <w:rPr>
          <w:rFonts w:ascii="Times New Roman" w:hAnsi="Times New Roman" w:cs="Times New Roman"/>
          <w:sz w:val="24"/>
          <w:szCs w:val="24"/>
        </w:rPr>
        <w:t>, v České Skalici šlo letos o premiéru</w:t>
      </w:r>
      <w:r w:rsidRPr="00095261">
        <w:rPr>
          <w:rFonts w:ascii="Times New Roman" w:hAnsi="Times New Roman" w:cs="Times New Roman"/>
          <w:sz w:val="24"/>
          <w:szCs w:val="24"/>
        </w:rPr>
        <w:t xml:space="preserve">. </w:t>
      </w:r>
      <w:r w:rsidR="00B273ED">
        <w:rPr>
          <w:rFonts w:ascii="Times New Roman" w:hAnsi="Times New Roman" w:cs="Times New Roman"/>
          <w:sz w:val="24"/>
          <w:szCs w:val="24"/>
        </w:rPr>
        <w:t>C</w:t>
      </w:r>
      <w:r w:rsidRPr="00095261">
        <w:rPr>
          <w:rFonts w:ascii="Times New Roman" w:hAnsi="Times New Roman" w:cs="Times New Roman"/>
          <w:sz w:val="24"/>
          <w:szCs w:val="24"/>
        </w:rPr>
        <w:t xml:space="preserve">elorepublikovým koordinátorem je nezisková organizace </w:t>
      </w:r>
      <w:proofErr w:type="spellStart"/>
      <w:r w:rsidRPr="00095261">
        <w:rPr>
          <w:rFonts w:ascii="Times New Roman" w:hAnsi="Times New Roman" w:cs="Times New Roman"/>
          <w:sz w:val="24"/>
          <w:szCs w:val="24"/>
        </w:rPr>
        <w:t>NaZemi</w:t>
      </w:r>
      <w:proofErr w:type="spellEnd"/>
      <w:r w:rsidRPr="000952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261" w:rsidRPr="00095261" w:rsidRDefault="00095261" w:rsidP="00095261">
      <w:pPr>
        <w:jc w:val="both"/>
        <w:rPr>
          <w:rFonts w:ascii="Times New Roman" w:hAnsi="Times New Roman" w:cs="Times New Roman"/>
          <w:sz w:val="24"/>
          <w:szCs w:val="24"/>
        </w:rPr>
      </w:pPr>
      <w:r w:rsidRPr="00095261">
        <w:rPr>
          <w:rFonts w:ascii="Times New Roman" w:hAnsi="Times New Roman" w:cs="Times New Roman"/>
          <w:sz w:val="24"/>
          <w:szCs w:val="24"/>
        </w:rPr>
        <w:t>„</w:t>
      </w:r>
      <w:r w:rsidR="00906BCB">
        <w:rPr>
          <w:rFonts w:ascii="Times New Roman" w:hAnsi="Times New Roman" w:cs="Times New Roman"/>
          <w:sz w:val="24"/>
          <w:szCs w:val="24"/>
        </w:rPr>
        <w:t>Počasí nebylo zrovna „piknikové“, tak jsme místo v trávě snídali na terase s krásným výhledem do zahrady Vily Čerych</w:t>
      </w:r>
      <w:r w:rsidRPr="00095261">
        <w:rPr>
          <w:rFonts w:ascii="Times New Roman" w:hAnsi="Times New Roman" w:cs="Times New Roman"/>
          <w:sz w:val="24"/>
          <w:szCs w:val="24"/>
        </w:rPr>
        <w:t xml:space="preserve">,“ uvedl k sobotní akci </w:t>
      </w:r>
      <w:r w:rsidR="00906BCB">
        <w:rPr>
          <w:rFonts w:ascii="Times New Roman" w:hAnsi="Times New Roman" w:cs="Times New Roman"/>
          <w:sz w:val="24"/>
          <w:szCs w:val="24"/>
        </w:rPr>
        <w:t>Jiří Kmoníček za pořádající občanské sdružení Centrum rozvoje Česká Skalice.</w:t>
      </w:r>
      <w:r w:rsidRPr="00095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261" w:rsidRPr="00095261" w:rsidRDefault="00095261" w:rsidP="00095261">
      <w:pPr>
        <w:jc w:val="both"/>
        <w:rPr>
          <w:rFonts w:ascii="Times New Roman" w:hAnsi="Times New Roman" w:cs="Times New Roman"/>
          <w:sz w:val="24"/>
          <w:szCs w:val="24"/>
        </w:rPr>
      </w:pPr>
      <w:r w:rsidRPr="00095261">
        <w:rPr>
          <w:rFonts w:ascii="Times New Roman" w:hAnsi="Times New Roman" w:cs="Times New Roman"/>
          <w:sz w:val="24"/>
          <w:szCs w:val="24"/>
        </w:rPr>
        <w:t xml:space="preserve">„Zatímco v roce 2011 se snídalo na podporu fair </w:t>
      </w:r>
      <w:proofErr w:type="spellStart"/>
      <w:r w:rsidRPr="00095261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095261">
        <w:rPr>
          <w:rFonts w:ascii="Times New Roman" w:hAnsi="Times New Roman" w:cs="Times New Roman"/>
          <w:sz w:val="24"/>
          <w:szCs w:val="24"/>
        </w:rPr>
        <w:t xml:space="preserve"> ve 41 českých a moravských městech, v loňském roce se jejich počet zvýšil na 57. Letos se snídalo dokonce na téměř 90 místech. Je to signál stoupajícího zájmu spotřebitelů o spravedlivě obchodované produkty a důstojné pracovní podmí</w:t>
      </w:r>
      <w:bookmarkStart w:id="0" w:name="_GoBack"/>
      <w:bookmarkEnd w:id="0"/>
      <w:r w:rsidRPr="00095261">
        <w:rPr>
          <w:rFonts w:ascii="Times New Roman" w:hAnsi="Times New Roman" w:cs="Times New Roman"/>
          <w:sz w:val="24"/>
          <w:szCs w:val="24"/>
        </w:rPr>
        <w:t xml:space="preserve">nky v zemích globálního Jihu,“ sdělil koordinátor Férové snídaně Stanislav Komínek z neziskové organizace </w:t>
      </w:r>
      <w:proofErr w:type="spellStart"/>
      <w:r w:rsidRPr="00095261">
        <w:rPr>
          <w:rFonts w:ascii="Times New Roman" w:hAnsi="Times New Roman" w:cs="Times New Roman"/>
          <w:sz w:val="24"/>
          <w:szCs w:val="24"/>
        </w:rPr>
        <w:t>NaZemi</w:t>
      </w:r>
      <w:proofErr w:type="spellEnd"/>
      <w:r w:rsidRPr="00095261">
        <w:rPr>
          <w:rFonts w:ascii="Times New Roman" w:hAnsi="Times New Roman" w:cs="Times New Roman"/>
          <w:sz w:val="24"/>
          <w:szCs w:val="24"/>
        </w:rPr>
        <w:t>, která akci zastřešuje. Největší výběr míst, kam mohli lidé přijít posnídat, byl v Jihomoravském (11) a Královéhradeckém kraji (10).</w:t>
      </w:r>
    </w:p>
    <w:p w:rsidR="00906BCB" w:rsidRDefault="00095261" w:rsidP="00906BCB">
      <w:pPr>
        <w:jc w:val="both"/>
        <w:rPr>
          <w:rFonts w:ascii="Times New Roman" w:hAnsi="Times New Roman" w:cs="Times New Roman"/>
          <w:sz w:val="24"/>
          <w:szCs w:val="24"/>
        </w:rPr>
      </w:pPr>
      <w:r w:rsidRPr="00095261">
        <w:rPr>
          <w:rFonts w:ascii="Times New Roman" w:hAnsi="Times New Roman" w:cs="Times New Roman"/>
          <w:sz w:val="24"/>
          <w:szCs w:val="24"/>
        </w:rPr>
        <w:t xml:space="preserve">Podle výsledků zveřejněných tento týden dosáhl maloobchodní obrat </w:t>
      </w:r>
      <w:proofErr w:type="spellStart"/>
      <w:r w:rsidRPr="00095261">
        <w:rPr>
          <w:rFonts w:ascii="Times New Roman" w:hAnsi="Times New Roman" w:cs="Times New Roman"/>
          <w:sz w:val="24"/>
          <w:szCs w:val="24"/>
        </w:rPr>
        <w:t>fairtradových</w:t>
      </w:r>
      <w:proofErr w:type="spellEnd"/>
      <w:r w:rsidRPr="00095261">
        <w:rPr>
          <w:rFonts w:ascii="Times New Roman" w:hAnsi="Times New Roman" w:cs="Times New Roman"/>
          <w:sz w:val="24"/>
          <w:szCs w:val="24"/>
        </w:rPr>
        <w:t xml:space="preserve"> výrobků v roce 2012 celkem 113 milionů korun, což představuje oproti roku 2011 23% nárůst. </w:t>
      </w:r>
      <w:proofErr w:type="spellStart"/>
      <w:r w:rsidRPr="00095261">
        <w:rPr>
          <w:rFonts w:ascii="Times New Roman" w:hAnsi="Times New Roman" w:cs="Times New Roman"/>
          <w:sz w:val="24"/>
          <w:szCs w:val="24"/>
        </w:rPr>
        <w:t>Fairtradové</w:t>
      </w:r>
      <w:proofErr w:type="spellEnd"/>
      <w:r w:rsidRPr="00095261">
        <w:rPr>
          <w:rFonts w:ascii="Times New Roman" w:hAnsi="Times New Roman" w:cs="Times New Roman"/>
          <w:sz w:val="24"/>
          <w:szCs w:val="24"/>
        </w:rPr>
        <w:t xml:space="preserve"> výrobky lze zakoupit nejen ve specializovaných prodejnách a zdravých výživách, v supermarketech Makro, Tesco, Kaufland, DM drogerie, </w:t>
      </w:r>
      <w:proofErr w:type="spellStart"/>
      <w:r w:rsidRPr="00095261">
        <w:rPr>
          <w:rFonts w:ascii="Times New Roman" w:hAnsi="Times New Roman" w:cs="Times New Roman"/>
          <w:sz w:val="24"/>
          <w:szCs w:val="24"/>
        </w:rPr>
        <w:t>Marks</w:t>
      </w:r>
      <w:proofErr w:type="spellEnd"/>
      <w:r w:rsidRPr="000952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95261">
        <w:rPr>
          <w:rFonts w:ascii="Times New Roman" w:hAnsi="Times New Roman" w:cs="Times New Roman"/>
          <w:sz w:val="24"/>
          <w:szCs w:val="24"/>
        </w:rPr>
        <w:t>Spencers</w:t>
      </w:r>
      <w:proofErr w:type="spellEnd"/>
      <w:r w:rsidR="00906BCB">
        <w:rPr>
          <w:rFonts w:ascii="Times New Roman" w:hAnsi="Times New Roman" w:cs="Times New Roman"/>
          <w:sz w:val="24"/>
          <w:szCs w:val="24"/>
        </w:rPr>
        <w:t>, ale také</w:t>
      </w:r>
      <w:r w:rsidR="00105A8F">
        <w:rPr>
          <w:rFonts w:ascii="Times New Roman" w:hAnsi="Times New Roman" w:cs="Times New Roman"/>
          <w:sz w:val="24"/>
          <w:szCs w:val="24"/>
        </w:rPr>
        <w:t xml:space="preserve"> v Regionálním informačním centru v České Skalici</w:t>
      </w:r>
      <w:r w:rsidRPr="00095261">
        <w:rPr>
          <w:rFonts w:ascii="Times New Roman" w:hAnsi="Times New Roman" w:cs="Times New Roman"/>
          <w:sz w:val="24"/>
          <w:szCs w:val="24"/>
        </w:rPr>
        <w:t>.</w:t>
      </w:r>
      <w:r w:rsidR="00105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BCB" w:rsidRDefault="00095261" w:rsidP="00906BCB">
      <w:pPr>
        <w:jc w:val="both"/>
        <w:rPr>
          <w:rFonts w:ascii="Times New Roman" w:hAnsi="Times New Roman" w:cs="Times New Roman"/>
          <w:sz w:val="24"/>
          <w:szCs w:val="24"/>
        </w:rPr>
      </w:pPr>
      <w:r w:rsidRPr="00095261">
        <w:rPr>
          <w:rFonts w:ascii="Times New Roman" w:hAnsi="Times New Roman" w:cs="Times New Roman"/>
          <w:sz w:val="24"/>
          <w:szCs w:val="24"/>
        </w:rPr>
        <w:t xml:space="preserve">Další informace o Férové snídani ve vašem městě naleznete na www.ferovasnidane.cz. </w:t>
      </w:r>
      <w:r w:rsidR="00906BCB">
        <w:rPr>
          <w:rFonts w:ascii="Times New Roman" w:hAnsi="Times New Roman" w:cs="Times New Roman"/>
          <w:sz w:val="24"/>
          <w:szCs w:val="24"/>
        </w:rPr>
        <w:t xml:space="preserve">Akce proběhla v rámci projektu </w:t>
      </w:r>
      <w:r w:rsidR="00906BCB" w:rsidRPr="00716A9B">
        <w:rPr>
          <w:rFonts w:ascii="Times New Roman" w:hAnsi="Times New Roman" w:cs="Times New Roman"/>
          <w:sz w:val="24"/>
          <w:szCs w:val="24"/>
        </w:rPr>
        <w:t xml:space="preserve">Měníme věci kolem nás, </w:t>
      </w:r>
      <w:proofErr w:type="spellStart"/>
      <w:proofErr w:type="gramStart"/>
      <w:r w:rsidR="00906BCB" w:rsidRPr="00716A9B">
        <w:rPr>
          <w:rFonts w:ascii="Times New Roman" w:hAnsi="Times New Roman" w:cs="Times New Roman"/>
          <w:sz w:val="24"/>
          <w:szCs w:val="24"/>
        </w:rPr>
        <w:t>reg</w:t>
      </w:r>
      <w:proofErr w:type="gramEnd"/>
      <w:r w:rsidR="00906BCB" w:rsidRPr="00716A9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06BCB" w:rsidRPr="00716A9B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906BCB" w:rsidRPr="00716A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6BCB">
        <w:rPr>
          <w:rFonts w:ascii="Times New Roman" w:eastAsia="Calibri" w:hAnsi="Times New Roman" w:cs="Times New Roman"/>
          <w:sz w:val="24"/>
          <w:szCs w:val="24"/>
        </w:rPr>
        <w:t>: C</w:t>
      </w:r>
      <w:r w:rsidR="00906BCB" w:rsidRPr="00716A9B">
        <w:rPr>
          <w:rFonts w:ascii="Times New Roman" w:eastAsia="Calibri" w:hAnsi="Times New Roman" w:cs="Times New Roman"/>
          <w:sz w:val="24"/>
          <w:szCs w:val="24"/>
        </w:rPr>
        <w:t>Z.1.07/3.1.00/37.0236</w:t>
      </w:r>
      <w:r w:rsidR="00906BCB">
        <w:rPr>
          <w:rFonts w:ascii="Times New Roman" w:eastAsia="Calibri" w:hAnsi="Times New Roman" w:cs="Times New Roman"/>
          <w:sz w:val="24"/>
          <w:szCs w:val="24"/>
        </w:rPr>
        <w:t xml:space="preserve">, který </w:t>
      </w:r>
      <w:r w:rsidR="00906BCB" w:rsidRPr="00716A9B">
        <w:rPr>
          <w:rFonts w:ascii="Times New Roman" w:hAnsi="Times New Roman" w:cs="Times New Roman"/>
          <w:sz w:val="24"/>
          <w:szCs w:val="24"/>
        </w:rPr>
        <w:t>je spolufinancován Evropským sociálním fondem a státním rozpočtem České republiky.</w:t>
      </w:r>
    </w:p>
    <w:p w:rsidR="00906BCB" w:rsidRDefault="00906BCB" w:rsidP="00906BCB">
      <w:pPr>
        <w:rPr>
          <w:rFonts w:ascii="Times New Roman" w:hAnsi="Times New Roman" w:cs="Times New Roman"/>
          <w:sz w:val="24"/>
          <w:szCs w:val="24"/>
        </w:rPr>
      </w:pPr>
      <w:r w:rsidRPr="00F20D19">
        <w:rPr>
          <w:rFonts w:ascii="Times New Roman" w:hAnsi="Times New Roman" w:cs="Times New Roman"/>
          <w:sz w:val="24"/>
          <w:szCs w:val="24"/>
        </w:rPr>
        <w:t>Za Centrum rozvoje Česká Skalice Iljana Beránková</w:t>
      </w:r>
    </w:p>
    <w:p w:rsidR="00906BCB" w:rsidRDefault="00906BCB" w:rsidP="00095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C2F" w:rsidRPr="00906BCB" w:rsidRDefault="00095261" w:rsidP="00906B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97E">
        <w:rPr>
          <w:rFonts w:ascii="Times New Roman" w:hAnsi="Times New Roman" w:cs="Times New Roman"/>
          <w:b/>
          <w:i/>
          <w:sz w:val="24"/>
          <w:szCs w:val="24"/>
        </w:rPr>
        <w:t xml:space="preserve">Co je fair </w:t>
      </w:r>
      <w:proofErr w:type="spellStart"/>
      <w:r w:rsidRPr="00AF797E">
        <w:rPr>
          <w:rFonts w:ascii="Times New Roman" w:hAnsi="Times New Roman" w:cs="Times New Roman"/>
          <w:b/>
          <w:i/>
          <w:sz w:val="24"/>
          <w:szCs w:val="24"/>
        </w:rPr>
        <w:t>trade</w:t>
      </w:r>
      <w:proofErr w:type="spellEnd"/>
      <w:r w:rsidRPr="00AF797E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AF79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6BCB">
        <w:rPr>
          <w:rFonts w:ascii="Times New Roman" w:hAnsi="Times New Roman" w:cs="Times New Roman"/>
          <w:i/>
          <w:sz w:val="24"/>
          <w:szCs w:val="24"/>
        </w:rPr>
        <w:t xml:space="preserve">Fair </w:t>
      </w:r>
      <w:proofErr w:type="spellStart"/>
      <w:r w:rsidRPr="00906BCB">
        <w:rPr>
          <w:rFonts w:ascii="Times New Roman" w:hAnsi="Times New Roman" w:cs="Times New Roman"/>
          <w:i/>
          <w:sz w:val="24"/>
          <w:szCs w:val="24"/>
        </w:rPr>
        <w:t>trade</w:t>
      </w:r>
      <w:proofErr w:type="spellEnd"/>
      <w:r w:rsidRPr="00906BCB">
        <w:rPr>
          <w:rFonts w:ascii="Times New Roman" w:hAnsi="Times New Roman" w:cs="Times New Roman"/>
          <w:i/>
          <w:sz w:val="24"/>
          <w:szCs w:val="24"/>
        </w:rPr>
        <w:t xml:space="preserve"> je způsob obchodu dávající drobným pěstitelům, řemeslníkům i zaměstnancům z tzv. rozvojových zemí příležitost uživit se vlastní prací za důstojných podmínek. Pokud si český spotřebitel koupí </w:t>
      </w:r>
      <w:proofErr w:type="spellStart"/>
      <w:r w:rsidRPr="00906BCB">
        <w:rPr>
          <w:rFonts w:ascii="Times New Roman" w:hAnsi="Times New Roman" w:cs="Times New Roman"/>
          <w:i/>
          <w:sz w:val="24"/>
          <w:szCs w:val="24"/>
        </w:rPr>
        <w:t>fairtradový</w:t>
      </w:r>
      <w:proofErr w:type="spellEnd"/>
      <w:r w:rsidRPr="00906BCB">
        <w:rPr>
          <w:rFonts w:ascii="Times New Roman" w:hAnsi="Times New Roman" w:cs="Times New Roman"/>
          <w:i/>
          <w:sz w:val="24"/>
          <w:szCs w:val="24"/>
        </w:rPr>
        <w:t xml:space="preserve"> výrobek, má jistotu, že za ním nestojí </w:t>
      </w:r>
      <w:r w:rsidRPr="00906BC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například zneužívání dětské práce, nelidské pracovní podmínky, či devastace životního prostředí. </w:t>
      </w:r>
    </w:p>
    <w:p w:rsidR="00AF797E" w:rsidRPr="00AF797E" w:rsidRDefault="00AF797E" w:rsidP="00AF79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97E">
        <w:rPr>
          <w:rFonts w:ascii="Times New Roman" w:hAnsi="Times New Roman" w:cs="Times New Roman"/>
          <w:b/>
          <w:i/>
          <w:sz w:val="24"/>
          <w:szCs w:val="24"/>
        </w:rPr>
        <w:t>Centrum rozvoje Česká Skalice</w:t>
      </w:r>
      <w:r w:rsidRPr="00AF797E">
        <w:rPr>
          <w:rFonts w:ascii="Times New Roman" w:hAnsi="Times New Roman" w:cs="Times New Roman"/>
          <w:i/>
          <w:sz w:val="24"/>
          <w:szCs w:val="24"/>
        </w:rPr>
        <w:t xml:space="preserve"> je občanské sdružení, které od roku 2003 provozuje vzdělávací středisko Vilu Čerych. Vilu i zahradu za pomoci různých projektů i dobrovolnických aktivit postupně opravuje a zvelebuje a vytváří zde tzv. Zážitkovou zahradu – prostor pro setkávání, vzdělávání i odpočinek. Svou činností přispívá k rozvoji regionů našeho kraje, aktivizuje občanskou společnost, rozvíjí mezinárodní spolupráci, aktivně se podílí na ekologické výchově a osvětě a podporuje místní vzdělanost a kulturu.</w:t>
      </w:r>
    </w:p>
    <w:p w:rsidR="00C52E7A" w:rsidRPr="00716A9B" w:rsidRDefault="00C52E7A" w:rsidP="00F20D19">
      <w:pPr>
        <w:rPr>
          <w:rFonts w:ascii="Times New Roman" w:hAnsi="Times New Roman" w:cs="Times New Roman"/>
          <w:sz w:val="24"/>
          <w:szCs w:val="24"/>
        </w:rPr>
      </w:pPr>
    </w:p>
    <w:sectPr w:rsidR="00C52E7A" w:rsidRPr="00716A9B" w:rsidSect="0070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0F"/>
    <w:rsid w:val="00002ED9"/>
    <w:rsid w:val="00010EC9"/>
    <w:rsid w:val="000259A2"/>
    <w:rsid w:val="00051E51"/>
    <w:rsid w:val="00095261"/>
    <w:rsid w:val="00095CC2"/>
    <w:rsid w:val="000C5F99"/>
    <w:rsid w:val="000D10BC"/>
    <w:rsid w:val="000D4152"/>
    <w:rsid w:val="000D6E97"/>
    <w:rsid w:val="000F5FA5"/>
    <w:rsid w:val="00105A8F"/>
    <w:rsid w:val="00113BC3"/>
    <w:rsid w:val="001479D7"/>
    <w:rsid w:val="00182E81"/>
    <w:rsid w:val="001C5023"/>
    <w:rsid w:val="001E7B38"/>
    <w:rsid w:val="00232710"/>
    <w:rsid w:val="002844A6"/>
    <w:rsid w:val="002C1ABE"/>
    <w:rsid w:val="002D0359"/>
    <w:rsid w:val="00345993"/>
    <w:rsid w:val="003C657F"/>
    <w:rsid w:val="003E295D"/>
    <w:rsid w:val="003F240F"/>
    <w:rsid w:val="003F298E"/>
    <w:rsid w:val="00431E1B"/>
    <w:rsid w:val="00452796"/>
    <w:rsid w:val="00453977"/>
    <w:rsid w:val="00487E16"/>
    <w:rsid w:val="004A2080"/>
    <w:rsid w:val="004B5743"/>
    <w:rsid w:val="004B6B37"/>
    <w:rsid w:val="004B6E01"/>
    <w:rsid w:val="004F500B"/>
    <w:rsid w:val="005058AF"/>
    <w:rsid w:val="0053674A"/>
    <w:rsid w:val="00537877"/>
    <w:rsid w:val="005409BD"/>
    <w:rsid w:val="00561B26"/>
    <w:rsid w:val="00575536"/>
    <w:rsid w:val="00576E3C"/>
    <w:rsid w:val="0058372F"/>
    <w:rsid w:val="005A2319"/>
    <w:rsid w:val="005B7567"/>
    <w:rsid w:val="005C11F0"/>
    <w:rsid w:val="005E403F"/>
    <w:rsid w:val="005F4DEA"/>
    <w:rsid w:val="0063048F"/>
    <w:rsid w:val="00631458"/>
    <w:rsid w:val="006323F4"/>
    <w:rsid w:val="006473F0"/>
    <w:rsid w:val="00665C0A"/>
    <w:rsid w:val="00670078"/>
    <w:rsid w:val="006718BB"/>
    <w:rsid w:val="00691990"/>
    <w:rsid w:val="00694F5B"/>
    <w:rsid w:val="007047B6"/>
    <w:rsid w:val="00710E22"/>
    <w:rsid w:val="007128AA"/>
    <w:rsid w:val="00716A9B"/>
    <w:rsid w:val="00737DC6"/>
    <w:rsid w:val="00752072"/>
    <w:rsid w:val="00774942"/>
    <w:rsid w:val="007A7EE9"/>
    <w:rsid w:val="007D37FF"/>
    <w:rsid w:val="007D48E4"/>
    <w:rsid w:val="007F2BF0"/>
    <w:rsid w:val="0080154E"/>
    <w:rsid w:val="008019C2"/>
    <w:rsid w:val="00801EF2"/>
    <w:rsid w:val="008255C4"/>
    <w:rsid w:val="008312AB"/>
    <w:rsid w:val="008626FE"/>
    <w:rsid w:val="00895E41"/>
    <w:rsid w:val="008B7C81"/>
    <w:rsid w:val="008D3F6C"/>
    <w:rsid w:val="00906BCB"/>
    <w:rsid w:val="009276BB"/>
    <w:rsid w:val="00950A7C"/>
    <w:rsid w:val="00972370"/>
    <w:rsid w:val="00991D5B"/>
    <w:rsid w:val="00993F9E"/>
    <w:rsid w:val="009D51C3"/>
    <w:rsid w:val="00A172DF"/>
    <w:rsid w:val="00A63085"/>
    <w:rsid w:val="00A72596"/>
    <w:rsid w:val="00A73EC7"/>
    <w:rsid w:val="00A82015"/>
    <w:rsid w:val="00AC7E95"/>
    <w:rsid w:val="00AE711A"/>
    <w:rsid w:val="00AF797E"/>
    <w:rsid w:val="00B077A5"/>
    <w:rsid w:val="00B273ED"/>
    <w:rsid w:val="00BA0E5A"/>
    <w:rsid w:val="00BB03F3"/>
    <w:rsid w:val="00BD7677"/>
    <w:rsid w:val="00BE0A46"/>
    <w:rsid w:val="00C35367"/>
    <w:rsid w:val="00C52E7A"/>
    <w:rsid w:val="00C62325"/>
    <w:rsid w:val="00C92B73"/>
    <w:rsid w:val="00CA29C2"/>
    <w:rsid w:val="00CE7EC5"/>
    <w:rsid w:val="00D26902"/>
    <w:rsid w:val="00D346CF"/>
    <w:rsid w:val="00D425A3"/>
    <w:rsid w:val="00D51A44"/>
    <w:rsid w:val="00D66210"/>
    <w:rsid w:val="00D95ECC"/>
    <w:rsid w:val="00DB08D1"/>
    <w:rsid w:val="00DC6B06"/>
    <w:rsid w:val="00DC6B13"/>
    <w:rsid w:val="00DF631D"/>
    <w:rsid w:val="00E05E16"/>
    <w:rsid w:val="00E10989"/>
    <w:rsid w:val="00E42063"/>
    <w:rsid w:val="00E82A9F"/>
    <w:rsid w:val="00EC3D31"/>
    <w:rsid w:val="00F02B58"/>
    <w:rsid w:val="00F02C2F"/>
    <w:rsid w:val="00F208D5"/>
    <w:rsid w:val="00F20D19"/>
    <w:rsid w:val="00F30B23"/>
    <w:rsid w:val="00F63B0A"/>
    <w:rsid w:val="00F91E59"/>
    <w:rsid w:val="00FB2786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31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B7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C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C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C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C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31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B7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C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C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C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C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3FD6-5F53-4851-9188-5993D739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Jana</cp:lastModifiedBy>
  <cp:revision>2</cp:revision>
  <cp:lastPrinted>2013-05-06T12:07:00Z</cp:lastPrinted>
  <dcterms:created xsi:type="dcterms:W3CDTF">2013-05-13T08:11:00Z</dcterms:created>
  <dcterms:modified xsi:type="dcterms:W3CDTF">2013-05-13T08:11:00Z</dcterms:modified>
</cp:coreProperties>
</file>