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97" w:rsidRDefault="002D0359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6F75568C" wp14:editId="03863039">
            <wp:simplePos x="0" y="0"/>
            <wp:positionH relativeFrom="column">
              <wp:posOffset>4453890</wp:posOffset>
            </wp:positionH>
            <wp:positionV relativeFrom="paragraph">
              <wp:posOffset>57150</wp:posOffset>
            </wp:positionV>
            <wp:extent cx="1216660" cy="457200"/>
            <wp:effectExtent l="0" t="0" r="2540" b="0"/>
            <wp:wrapTight wrapText="bothSides">
              <wp:wrapPolygon edited="0">
                <wp:start x="0" y="0"/>
                <wp:lineTo x="0" y="20700"/>
                <wp:lineTo x="21307" y="20700"/>
                <wp:lineTo x="21307" y="0"/>
                <wp:lineTo x="0" y="0"/>
              </wp:wrapPolygon>
            </wp:wrapTight>
            <wp:docPr id="2" name="Obrázek 2" descr="U:\Propagace\Loga\CRCS\Logo Stred 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opagace\Loga\CRCS\Logo Stred C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E97">
        <w:rPr>
          <w:rFonts w:ascii="Times New Roman" w:hAnsi="Times New Roman"/>
          <w:noProof/>
        </w:rPr>
        <w:drawing>
          <wp:inline distT="0" distB="0" distL="0" distR="0" wp14:anchorId="4DF4BBD2" wp14:editId="40D63B36">
            <wp:extent cx="3910012" cy="854410"/>
            <wp:effectExtent l="19050" t="0" r="0" b="0"/>
            <wp:docPr id="1" name="Obrázek 0" descr="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VK_hor_zakladni_logolink_CB_c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51" cy="85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A9B" w:rsidRDefault="00716A9B">
      <w:pPr>
        <w:rPr>
          <w:rFonts w:ascii="Times New Roman" w:hAnsi="Times New Roman"/>
        </w:rPr>
      </w:pPr>
    </w:p>
    <w:p w:rsidR="0058372F" w:rsidRDefault="00716A9B">
      <w:pPr>
        <w:rPr>
          <w:rFonts w:ascii="Times New Roman" w:hAnsi="Times New Roman"/>
          <w:sz w:val="24"/>
          <w:szCs w:val="24"/>
        </w:rPr>
      </w:pPr>
      <w:r w:rsidRPr="00716A9B">
        <w:rPr>
          <w:rFonts w:ascii="Times New Roman" w:hAnsi="Times New Roman"/>
          <w:sz w:val="24"/>
          <w:szCs w:val="24"/>
        </w:rPr>
        <w:t xml:space="preserve">Tisková zpráva Centra rozvoje Česká Skalice, </w:t>
      </w:r>
      <w:r w:rsidR="007D37FF">
        <w:rPr>
          <w:rFonts w:ascii="Times New Roman" w:hAnsi="Times New Roman"/>
          <w:sz w:val="24"/>
          <w:szCs w:val="24"/>
        </w:rPr>
        <w:t>20</w:t>
      </w:r>
      <w:r w:rsidRPr="00716A9B">
        <w:rPr>
          <w:rFonts w:ascii="Times New Roman" w:hAnsi="Times New Roman"/>
          <w:sz w:val="24"/>
          <w:szCs w:val="24"/>
        </w:rPr>
        <w:t xml:space="preserve">. </w:t>
      </w:r>
      <w:r w:rsidR="003E295D">
        <w:rPr>
          <w:rFonts w:ascii="Times New Roman" w:hAnsi="Times New Roman"/>
          <w:sz w:val="24"/>
          <w:szCs w:val="24"/>
        </w:rPr>
        <w:t>3</w:t>
      </w:r>
      <w:r w:rsidR="0058372F">
        <w:rPr>
          <w:rFonts w:ascii="Times New Roman" w:hAnsi="Times New Roman"/>
          <w:sz w:val="24"/>
          <w:szCs w:val="24"/>
        </w:rPr>
        <w:t>. 20</w:t>
      </w:r>
      <w:r w:rsidR="00C62325">
        <w:rPr>
          <w:rFonts w:ascii="Times New Roman" w:hAnsi="Times New Roman"/>
          <w:sz w:val="24"/>
          <w:szCs w:val="24"/>
        </w:rPr>
        <w:t>13</w:t>
      </w:r>
    </w:p>
    <w:p w:rsidR="00F20D19" w:rsidRPr="00F20D19" w:rsidRDefault="00BD7677" w:rsidP="00F20D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Bleší trh a dobročinný šatník</w:t>
      </w:r>
    </w:p>
    <w:p w:rsidR="00895E41" w:rsidRDefault="00F20D19" w:rsidP="00950A7C">
      <w:pPr>
        <w:jc w:val="both"/>
        <w:rPr>
          <w:rFonts w:ascii="Times New Roman" w:hAnsi="Times New Roman" w:cs="Times New Roman"/>
          <w:sz w:val="24"/>
          <w:szCs w:val="24"/>
        </w:rPr>
      </w:pPr>
      <w:r w:rsidRPr="00752072">
        <w:rPr>
          <w:rFonts w:ascii="Times New Roman" w:hAnsi="Times New Roman" w:cs="Times New Roman"/>
          <w:i/>
          <w:sz w:val="24"/>
          <w:szCs w:val="24"/>
        </w:rPr>
        <w:t>Česká Skalice</w:t>
      </w:r>
      <w:r w:rsidRPr="00F20D19">
        <w:rPr>
          <w:rFonts w:ascii="Times New Roman" w:hAnsi="Times New Roman" w:cs="Times New Roman"/>
          <w:sz w:val="24"/>
          <w:szCs w:val="24"/>
        </w:rPr>
        <w:t xml:space="preserve"> – </w:t>
      </w:r>
      <w:r w:rsidR="009276BB">
        <w:rPr>
          <w:rFonts w:ascii="Times New Roman" w:hAnsi="Times New Roman" w:cs="Times New Roman"/>
          <w:sz w:val="24"/>
          <w:szCs w:val="24"/>
        </w:rPr>
        <w:t>Ideální příležitost k výhodnému nákupu či prodeji nejrůznějšího zboží „z druhé ruky“ se blíží!</w:t>
      </w:r>
      <w:r w:rsidR="00051E51">
        <w:rPr>
          <w:rFonts w:ascii="Times New Roman" w:hAnsi="Times New Roman" w:cs="Times New Roman"/>
          <w:sz w:val="24"/>
          <w:szCs w:val="24"/>
        </w:rPr>
        <w:t xml:space="preserve"> V neděli 5. května ožije zahrada Vily Čerych </w:t>
      </w:r>
      <w:r w:rsidR="00752072">
        <w:rPr>
          <w:rFonts w:ascii="Times New Roman" w:hAnsi="Times New Roman" w:cs="Times New Roman"/>
          <w:sz w:val="24"/>
          <w:szCs w:val="24"/>
        </w:rPr>
        <w:t xml:space="preserve">už podruhé </w:t>
      </w:r>
      <w:r w:rsidR="00051E51">
        <w:rPr>
          <w:rFonts w:ascii="Times New Roman" w:hAnsi="Times New Roman" w:cs="Times New Roman"/>
          <w:sz w:val="24"/>
          <w:szCs w:val="24"/>
        </w:rPr>
        <w:t>pravým bleším trhem.</w:t>
      </w:r>
      <w:r w:rsidR="00051E51" w:rsidRPr="00051E51">
        <w:rPr>
          <w:rFonts w:ascii="Times New Roman" w:hAnsi="Times New Roman" w:cs="Times New Roman"/>
          <w:sz w:val="24"/>
          <w:szCs w:val="24"/>
        </w:rPr>
        <w:t xml:space="preserve"> Prodejcem </w:t>
      </w:r>
      <w:r w:rsidR="00051E51">
        <w:rPr>
          <w:rFonts w:ascii="Times New Roman" w:hAnsi="Times New Roman" w:cs="Times New Roman"/>
          <w:sz w:val="24"/>
          <w:szCs w:val="24"/>
        </w:rPr>
        <w:t xml:space="preserve">zde </w:t>
      </w:r>
      <w:r w:rsidR="00051E51" w:rsidRPr="00051E51">
        <w:rPr>
          <w:rFonts w:ascii="Times New Roman" w:hAnsi="Times New Roman" w:cs="Times New Roman"/>
          <w:sz w:val="24"/>
          <w:szCs w:val="24"/>
        </w:rPr>
        <w:t xml:space="preserve">může </w:t>
      </w:r>
      <w:r w:rsidR="00051E51">
        <w:rPr>
          <w:rFonts w:ascii="Times New Roman" w:hAnsi="Times New Roman" w:cs="Times New Roman"/>
          <w:sz w:val="24"/>
          <w:szCs w:val="24"/>
        </w:rPr>
        <w:t xml:space="preserve">být </w:t>
      </w:r>
      <w:r w:rsidR="00051E51" w:rsidRPr="00051E51">
        <w:rPr>
          <w:rFonts w:ascii="Times New Roman" w:hAnsi="Times New Roman" w:cs="Times New Roman"/>
          <w:sz w:val="24"/>
          <w:szCs w:val="24"/>
        </w:rPr>
        <w:t xml:space="preserve">každý, </w:t>
      </w:r>
      <w:r w:rsidR="00051E51">
        <w:rPr>
          <w:rFonts w:ascii="Times New Roman" w:hAnsi="Times New Roman" w:cs="Times New Roman"/>
          <w:sz w:val="24"/>
          <w:szCs w:val="24"/>
        </w:rPr>
        <w:t>p</w:t>
      </w:r>
      <w:r w:rsidR="00051E51" w:rsidRPr="00051E51">
        <w:rPr>
          <w:rFonts w:ascii="Times New Roman" w:hAnsi="Times New Roman" w:cs="Times New Roman"/>
          <w:sz w:val="24"/>
          <w:szCs w:val="24"/>
        </w:rPr>
        <w:t xml:space="preserve">rodejní místo je </w:t>
      </w:r>
      <w:r w:rsidR="00051E51">
        <w:rPr>
          <w:rFonts w:ascii="Times New Roman" w:hAnsi="Times New Roman" w:cs="Times New Roman"/>
          <w:sz w:val="24"/>
          <w:szCs w:val="24"/>
        </w:rPr>
        <w:t xml:space="preserve">ale </w:t>
      </w:r>
      <w:r w:rsidR="00691990">
        <w:rPr>
          <w:rFonts w:ascii="Times New Roman" w:hAnsi="Times New Roman" w:cs="Times New Roman"/>
          <w:sz w:val="24"/>
          <w:szCs w:val="24"/>
        </w:rPr>
        <w:t xml:space="preserve">nutné </w:t>
      </w:r>
      <w:r w:rsidR="00051E51" w:rsidRPr="00051E51">
        <w:rPr>
          <w:rFonts w:ascii="Times New Roman" w:hAnsi="Times New Roman" w:cs="Times New Roman"/>
          <w:sz w:val="24"/>
          <w:szCs w:val="24"/>
        </w:rPr>
        <w:t xml:space="preserve">si </w:t>
      </w:r>
      <w:r w:rsidR="006473F0">
        <w:rPr>
          <w:rFonts w:ascii="Times New Roman" w:hAnsi="Times New Roman" w:cs="Times New Roman"/>
          <w:sz w:val="24"/>
          <w:szCs w:val="24"/>
        </w:rPr>
        <w:t>nejdéle do konce dubna</w:t>
      </w:r>
      <w:r w:rsidR="00051E51" w:rsidRPr="00051E51">
        <w:rPr>
          <w:rFonts w:ascii="Times New Roman" w:hAnsi="Times New Roman" w:cs="Times New Roman"/>
          <w:sz w:val="24"/>
          <w:szCs w:val="24"/>
        </w:rPr>
        <w:t xml:space="preserve"> rezervovat</w:t>
      </w:r>
      <w:r w:rsidR="00A72596">
        <w:rPr>
          <w:rFonts w:ascii="Times New Roman" w:hAnsi="Times New Roman" w:cs="Times New Roman"/>
          <w:sz w:val="24"/>
          <w:szCs w:val="24"/>
        </w:rPr>
        <w:t xml:space="preserve"> u poř</w:t>
      </w:r>
      <w:r w:rsidR="00431E1B">
        <w:rPr>
          <w:rFonts w:ascii="Times New Roman" w:hAnsi="Times New Roman" w:cs="Times New Roman"/>
          <w:sz w:val="24"/>
          <w:szCs w:val="24"/>
        </w:rPr>
        <w:t>á</w:t>
      </w:r>
      <w:r w:rsidR="00A72596">
        <w:rPr>
          <w:rFonts w:ascii="Times New Roman" w:hAnsi="Times New Roman" w:cs="Times New Roman"/>
          <w:sz w:val="24"/>
          <w:szCs w:val="24"/>
        </w:rPr>
        <w:t>da</w:t>
      </w:r>
      <w:r w:rsidR="008B7C81">
        <w:rPr>
          <w:rFonts w:ascii="Times New Roman" w:hAnsi="Times New Roman" w:cs="Times New Roman"/>
          <w:sz w:val="24"/>
          <w:szCs w:val="24"/>
        </w:rPr>
        <w:t xml:space="preserve">jícího </w:t>
      </w:r>
      <w:r w:rsidR="00A72596">
        <w:rPr>
          <w:rFonts w:ascii="Times New Roman" w:hAnsi="Times New Roman" w:cs="Times New Roman"/>
          <w:sz w:val="24"/>
          <w:szCs w:val="24"/>
        </w:rPr>
        <w:t>občanského sdružení Centrum rozvoje Česká Skalice</w:t>
      </w:r>
      <w:r w:rsidR="00051E51">
        <w:rPr>
          <w:rFonts w:ascii="Times New Roman" w:hAnsi="Times New Roman" w:cs="Times New Roman"/>
          <w:sz w:val="24"/>
          <w:szCs w:val="24"/>
        </w:rPr>
        <w:t xml:space="preserve">. </w:t>
      </w:r>
      <w:r w:rsidR="005C11F0">
        <w:rPr>
          <w:rFonts w:ascii="Times New Roman" w:hAnsi="Times New Roman" w:cs="Times New Roman"/>
          <w:sz w:val="24"/>
          <w:szCs w:val="24"/>
        </w:rPr>
        <w:t xml:space="preserve">Pronájem místa je zdarma, za drobný poplatek je možné si pronajmout stoly a židle. </w:t>
      </w:r>
      <w:r w:rsidR="00453977">
        <w:rPr>
          <w:rFonts w:ascii="Times New Roman" w:hAnsi="Times New Roman" w:cs="Times New Roman"/>
          <w:sz w:val="24"/>
          <w:szCs w:val="24"/>
        </w:rPr>
        <w:t xml:space="preserve">Kontakt: </w:t>
      </w:r>
      <w:hyperlink r:id="rId8" w:history="1">
        <w:r w:rsidR="00453977" w:rsidRPr="001207C7">
          <w:rPr>
            <w:rStyle w:val="Hypertextovodkaz"/>
            <w:rFonts w:ascii="Times New Roman" w:hAnsi="Times New Roman" w:cs="Times New Roman"/>
            <w:sz w:val="24"/>
            <w:szCs w:val="24"/>
          </w:rPr>
          <w:t>jana.somernitzova@centrumrozvoje.eu</w:t>
        </w:r>
      </w:hyperlink>
      <w:r w:rsidR="00453977">
        <w:rPr>
          <w:rFonts w:ascii="Times New Roman" w:hAnsi="Times New Roman" w:cs="Times New Roman"/>
          <w:sz w:val="24"/>
          <w:szCs w:val="24"/>
        </w:rPr>
        <w:t xml:space="preserve">, tel. 491 453 870. </w:t>
      </w:r>
      <w:r w:rsidR="00051E51">
        <w:rPr>
          <w:rFonts w:ascii="Times New Roman" w:hAnsi="Times New Roman" w:cs="Times New Roman"/>
          <w:sz w:val="24"/>
          <w:szCs w:val="24"/>
        </w:rPr>
        <w:t>Prodejce n</w:t>
      </w:r>
      <w:r w:rsidR="00051E51" w:rsidRPr="00051E51">
        <w:rPr>
          <w:rFonts w:ascii="Times New Roman" w:hAnsi="Times New Roman" w:cs="Times New Roman"/>
          <w:sz w:val="24"/>
          <w:szCs w:val="24"/>
        </w:rPr>
        <w:t>emusí vystavovat žádné doklady a ani ze svého jednorázového prodeje platit daně (celková částka za rok nesmí přesáhnout 20.000,-</w:t>
      </w:r>
      <w:r w:rsidR="00051E51">
        <w:rPr>
          <w:rFonts w:ascii="Times New Roman" w:hAnsi="Times New Roman" w:cs="Times New Roman"/>
          <w:sz w:val="24"/>
          <w:szCs w:val="24"/>
        </w:rPr>
        <w:t xml:space="preserve"> </w:t>
      </w:r>
      <w:r w:rsidR="00051E51" w:rsidRPr="00051E51">
        <w:rPr>
          <w:rFonts w:ascii="Times New Roman" w:hAnsi="Times New Roman" w:cs="Times New Roman"/>
          <w:sz w:val="24"/>
          <w:szCs w:val="24"/>
        </w:rPr>
        <w:t>Kč, viz Zákon o daních z</w:t>
      </w:r>
      <w:r w:rsidR="00051E51">
        <w:rPr>
          <w:rFonts w:ascii="Times New Roman" w:hAnsi="Times New Roman" w:cs="Times New Roman"/>
          <w:sz w:val="24"/>
          <w:szCs w:val="24"/>
        </w:rPr>
        <w:t> </w:t>
      </w:r>
      <w:r w:rsidR="00051E51" w:rsidRPr="00051E51">
        <w:rPr>
          <w:rFonts w:ascii="Times New Roman" w:hAnsi="Times New Roman" w:cs="Times New Roman"/>
          <w:sz w:val="24"/>
          <w:szCs w:val="24"/>
        </w:rPr>
        <w:t>příjmů</w:t>
      </w:r>
      <w:r w:rsidR="00051E51">
        <w:rPr>
          <w:rFonts w:ascii="Times New Roman" w:hAnsi="Times New Roman" w:cs="Times New Roman"/>
          <w:sz w:val="24"/>
          <w:szCs w:val="24"/>
        </w:rPr>
        <w:t xml:space="preserve">). A co </w:t>
      </w:r>
      <w:r w:rsidR="007F2BF0">
        <w:rPr>
          <w:rFonts w:ascii="Times New Roman" w:hAnsi="Times New Roman" w:cs="Times New Roman"/>
          <w:sz w:val="24"/>
          <w:szCs w:val="24"/>
        </w:rPr>
        <w:t xml:space="preserve">vše </w:t>
      </w:r>
      <w:r w:rsidR="00051E51">
        <w:rPr>
          <w:rFonts w:ascii="Times New Roman" w:hAnsi="Times New Roman" w:cs="Times New Roman"/>
          <w:sz w:val="24"/>
          <w:szCs w:val="24"/>
        </w:rPr>
        <w:t xml:space="preserve">můžete nabízet? </w:t>
      </w:r>
      <w:r w:rsidR="00051E51" w:rsidRPr="00051E51">
        <w:rPr>
          <w:rFonts w:ascii="Times New Roman" w:hAnsi="Times New Roman" w:cs="Times New Roman"/>
          <w:sz w:val="24"/>
          <w:szCs w:val="24"/>
        </w:rPr>
        <w:t xml:space="preserve"> </w:t>
      </w:r>
      <w:r w:rsidR="00051E51">
        <w:rPr>
          <w:rFonts w:ascii="Times New Roman" w:hAnsi="Times New Roman" w:cs="Times New Roman"/>
          <w:sz w:val="24"/>
          <w:szCs w:val="24"/>
        </w:rPr>
        <w:t xml:space="preserve">Téměř vše, co je ještě funkční, ale vy už to nepotřebujete a litujete to prostě vyhodit – např. hračky, knihy, umělecká díla, dekorativní předměty, sportovní náčiní, </w:t>
      </w:r>
      <w:r w:rsidR="00051E51" w:rsidRPr="00051E51">
        <w:rPr>
          <w:rFonts w:ascii="Times New Roman" w:hAnsi="Times New Roman" w:cs="Times New Roman"/>
          <w:sz w:val="24"/>
          <w:szCs w:val="24"/>
        </w:rPr>
        <w:t xml:space="preserve">sklo, porcelán, obrazy, staré pohlednice, známky, nábytek, kuchyňské náčiní, </w:t>
      </w:r>
      <w:r w:rsidR="00051E51">
        <w:rPr>
          <w:rFonts w:ascii="Times New Roman" w:hAnsi="Times New Roman" w:cs="Times New Roman"/>
          <w:sz w:val="24"/>
          <w:szCs w:val="24"/>
        </w:rPr>
        <w:t>mi</w:t>
      </w:r>
      <w:r w:rsidR="00051E51" w:rsidRPr="00051E51">
        <w:rPr>
          <w:rFonts w:ascii="Times New Roman" w:hAnsi="Times New Roman" w:cs="Times New Roman"/>
          <w:sz w:val="24"/>
          <w:szCs w:val="24"/>
        </w:rPr>
        <w:t>nce</w:t>
      </w:r>
      <w:r w:rsidR="005E403F">
        <w:rPr>
          <w:rFonts w:ascii="Times New Roman" w:hAnsi="Times New Roman" w:cs="Times New Roman"/>
          <w:sz w:val="24"/>
          <w:szCs w:val="24"/>
        </w:rPr>
        <w:t xml:space="preserve"> apod.</w:t>
      </w:r>
      <w:r w:rsidR="00051E51" w:rsidRPr="00051E51">
        <w:rPr>
          <w:rFonts w:ascii="Times New Roman" w:hAnsi="Times New Roman" w:cs="Times New Roman"/>
          <w:sz w:val="24"/>
          <w:szCs w:val="24"/>
        </w:rPr>
        <w:t xml:space="preserve"> </w:t>
      </w:r>
      <w:r w:rsidR="00DF631D">
        <w:rPr>
          <w:rFonts w:ascii="Times New Roman" w:hAnsi="Times New Roman" w:cs="Times New Roman"/>
          <w:sz w:val="24"/>
          <w:szCs w:val="24"/>
        </w:rPr>
        <w:t>Zajímavé věci určitě potěší někoho jiného. A můžete mít navíc dobrý pocit i z toho, že prodlouž</w:t>
      </w:r>
      <w:r w:rsidR="008B7C81">
        <w:rPr>
          <w:rFonts w:ascii="Times New Roman" w:hAnsi="Times New Roman" w:cs="Times New Roman"/>
          <w:sz w:val="24"/>
          <w:szCs w:val="24"/>
        </w:rPr>
        <w:t xml:space="preserve">íte </w:t>
      </w:r>
      <w:r w:rsidR="00DF631D">
        <w:rPr>
          <w:rFonts w:ascii="Times New Roman" w:hAnsi="Times New Roman" w:cs="Times New Roman"/>
          <w:sz w:val="24"/>
          <w:szCs w:val="24"/>
        </w:rPr>
        <w:t>dob</w:t>
      </w:r>
      <w:r w:rsidR="00431E1B">
        <w:rPr>
          <w:rFonts w:ascii="Times New Roman" w:hAnsi="Times New Roman" w:cs="Times New Roman"/>
          <w:sz w:val="24"/>
          <w:szCs w:val="24"/>
        </w:rPr>
        <w:t>u</w:t>
      </w:r>
      <w:r w:rsidR="00DF631D">
        <w:rPr>
          <w:rFonts w:ascii="Times New Roman" w:hAnsi="Times New Roman" w:cs="Times New Roman"/>
          <w:sz w:val="24"/>
          <w:szCs w:val="24"/>
        </w:rPr>
        <w:t xml:space="preserve"> používání </w:t>
      </w:r>
      <w:r w:rsidR="00431E1B">
        <w:rPr>
          <w:rFonts w:ascii="Times New Roman" w:hAnsi="Times New Roman" w:cs="Times New Roman"/>
          <w:sz w:val="24"/>
          <w:szCs w:val="24"/>
        </w:rPr>
        <w:t xml:space="preserve">pro vás už </w:t>
      </w:r>
      <w:r w:rsidR="008B7C81">
        <w:rPr>
          <w:rFonts w:ascii="Times New Roman" w:hAnsi="Times New Roman" w:cs="Times New Roman"/>
          <w:sz w:val="24"/>
          <w:szCs w:val="24"/>
        </w:rPr>
        <w:t>nepotřebných</w:t>
      </w:r>
      <w:r w:rsidR="00D95ECC">
        <w:rPr>
          <w:rFonts w:ascii="Times New Roman" w:hAnsi="Times New Roman" w:cs="Times New Roman"/>
          <w:sz w:val="24"/>
          <w:szCs w:val="24"/>
        </w:rPr>
        <w:t xml:space="preserve"> věcí</w:t>
      </w:r>
      <w:r w:rsidR="00051E51" w:rsidRPr="00051E51">
        <w:rPr>
          <w:rFonts w:ascii="Times New Roman" w:hAnsi="Times New Roman" w:cs="Times New Roman"/>
          <w:sz w:val="24"/>
          <w:szCs w:val="24"/>
        </w:rPr>
        <w:t>.</w:t>
      </w:r>
      <w:r w:rsidR="00895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210" w:rsidRDefault="00182E81" w:rsidP="00950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Výjimku bude </w:t>
      </w:r>
      <w:r w:rsidR="00487E1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vořit o</w:t>
      </w:r>
      <w:r w:rsidR="00895E4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lečení, které </w:t>
      </w:r>
      <w:r w:rsidR="00487E16">
        <w:rPr>
          <w:rFonts w:ascii="Times New Roman" w:hAnsi="Times New Roman" w:cs="Times New Roman"/>
          <w:sz w:val="24"/>
          <w:szCs w:val="24"/>
        </w:rPr>
        <w:t xml:space="preserve">bude nabízeno k prodeji pouze „centrálně“, v rámci </w:t>
      </w:r>
      <w:r>
        <w:rPr>
          <w:rFonts w:ascii="Times New Roman" w:hAnsi="Times New Roman" w:cs="Times New Roman"/>
          <w:sz w:val="24"/>
          <w:szCs w:val="24"/>
        </w:rPr>
        <w:t>druh</w:t>
      </w:r>
      <w:r w:rsidR="00487E1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část</w:t>
      </w:r>
      <w:r w:rsidR="00487E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celé akce, </w:t>
      </w:r>
      <w:r w:rsidR="00487E16">
        <w:rPr>
          <w:rFonts w:ascii="Times New Roman" w:hAnsi="Times New Roman" w:cs="Times New Roman"/>
          <w:sz w:val="24"/>
          <w:szCs w:val="24"/>
        </w:rPr>
        <w:t xml:space="preserve">kterou je </w:t>
      </w:r>
      <w:r>
        <w:rPr>
          <w:rFonts w:ascii="Times New Roman" w:hAnsi="Times New Roman" w:cs="Times New Roman"/>
          <w:sz w:val="24"/>
          <w:szCs w:val="24"/>
        </w:rPr>
        <w:t xml:space="preserve">dobročinný šatník. </w:t>
      </w:r>
      <w:r w:rsidR="00487E16">
        <w:rPr>
          <w:rFonts w:ascii="Times New Roman" w:hAnsi="Times New Roman" w:cs="Times New Roman"/>
          <w:sz w:val="24"/>
          <w:szCs w:val="24"/>
        </w:rPr>
        <w:t xml:space="preserve">Ten je tvořen darovaným oblečením od obyvatel místních i přespolních. </w:t>
      </w:r>
      <w:r w:rsidR="00F20D19">
        <w:rPr>
          <w:rFonts w:ascii="Times New Roman" w:hAnsi="Times New Roman" w:cs="Times New Roman"/>
          <w:sz w:val="24"/>
          <w:szCs w:val="24"/>
        </w:rPr>
        <w:t xml:space="preserve">Pokud </w:t>
      </w:r>
      <w:r w:rsidR="00487E16">
        <w:rPr>
          <w:rFonts w:ascii="Times New Roman" w:hAnsi="Times New Roman" w:cs="Times New Roman"/>
          <w:sz w:val="24"/>
          <w:szCs w:val="24"/>
        </w:rPr>
        <w:t xml:space="preserve">i vy </w:t>
      </w:r>
      <w:r w:rsidR="00F20D19">
        <w:rPr>
          <w:rFonts w:ascii="Times New Roman" w:hAnsi="Times New Roman" w:cs="Times New Roman"/>
          <w:sz w:val="24"/>
          <w:szCs w:val="24"/>
        </w:rPr>
        <w:t xml:space="preserve">máte ve svém šatníku věci, které už nenosíte, ale ještě by mohly dobře posloužit někomu jinému, </w:t>
      </w:r>
      <w:r w:rsidR="00D66210">
        <w:rPr>
          <w:rFonts w:ascii="Times New Roman" w:hAnsi="Times New Roman" w:cs="Times New Roman"/>
          <w:sz w:val="24"/>
          <w:szCs w:val="24"/>
        </w:rPr>
        <w:t>můžete je nosit v průběhu měsíce dubna do Regionálního informačního centra v České Skalici. D</w:t>
      </w:r>
      <w:r w:rsidR="00095CC2">
        <w:rPr>
          <w:rFonts w:ascii="Times New Roman" w:hAnsi="Times New Roman" w:cs="Times New Roman"/>
          <w:sz w:val="24"/>
          <w:szCs w:val="24"/>
        </w:rPr>
        <w:t xml:space="preserve">arováním </w:t>
      </w:r>
      <w:r w:rsidR="00D66210">
        <w:rPr>
          <w:rFonts w:ascii="Times New Roman" w:hAnsi="Times New Roman" w:cs="Times New Roman"/>
          <w:sz w:val="24"/>
          <w:szCs w:val="24"/>
        </w:rPr>
        <w:t xml:space="preserve">oblečení přispějete </w:t>
      </w:r>
      <w:r w:rsidR="00095CC2">
        <w:rPr>
          <w:rFonts w:ascii="Times New Roman" w:hAnsi="Times New Roman" w:cs="Times New Roman"/>
          <w:sz w:val="24"/>
          <w:szCs w:val="24"/>
        </w:rPr>
        <w:t>na obnovu rozária v zahradě Vily Čerych</w:t>
      </w:r>
      <w:r w:rsidR="006473F0">
        <w:rPr>
          <w:rFonts w:ascii="Times New Roman" w:hAnsi="Times New Roman" w:cs="Times New Roman"/>
          <w:sz w:val="24"/>
          <w:szCs w:val="24"/>
        </w:rPr>
        <w:t>, kam poputuje výtěžek z</w:t>
      </w:r>
      <w:r w:rsidR="00D66210">
        <w:rPr>
          <w:rFonts w:ascii="Times New Roman" w:hAnsi="Times New Roman" w:cs="Times New Roman"/>
          <w:sz w:val="24"/>
          <w:szCs w:val="24"/>
        </w:rPr>
        <w:t> dobročinného šatníku.</w:t>
      </w:r>
      <w:r w:rsidR="00F20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977" w:rsidRDefault="00D66210" w:rsidP="00950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53977">
        <w:rPr>
          <w:rFonts w:ascii="Times New Roman" w:hAnsi="Times New Roman" w:cs="Times New Roman"/>
          <w:sz w:val="24"/>
          <w:szCs w:val="24"/>
        </w:rPr>
        <w:t xml:space="preserve"> doprovodném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53977">
        <w:rPr>
          <w:rFonts w:ascii="Times New Roman" w:hAnsi="Times New Roman" w:cs="Times New Roman"/>
          <w:sz w:val="24"/>
          <w:szCs w:val="24"/>
        </w:rPr>
        <w:t xml:space="preserve">rogramu bude </w:t>
      </w:r>
      <w:r>
        <w:rPr>
          <w:rFonts w:ascii="Times New Roman" w:hAnsi="Times New Roman" w:cs="Times New Roman"/>
          <w:sz w:val="24"/>
          <w:szCs w:val="24"/>
        </w:rPr>
        <w:t xml:space="preserve">oblečení určené k prodeji představeno při módní přehlídce. To ale není všechno. Kromě ladných pohybů modelek budete </w:t>
      </w:r>
      <w:r w:rsidR="00453977">
        <w:rPr>
          <w:rFonts w:ascii="Times New Roman" w:hAnsi="Times New Roman" w:cs="Times New Roman"/>
          <w:sz w:val="24"/>
          <w:szCs w:val="24"/>
        </w:rPr>
        <w:t xml:space="preserve">moci obdivovat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="00453977">
        <w:rPr>
          <w:rFonts w:ascii="Times New Roman" w:hAnsi="Times New Roman" w:cs="Times New Roman"/>
          <w:sz w:val="24"/>
          <w:szCs w:val="24"/>
        </w:rPr>
        <w:t>netradiční hudební nástroje a um</w:t>
      </w:r>
      <w:r>
        <w:rPr>
          <w:rFonts w:ascii="Times New Roman" w:hAnsi="Times New Roman" w:cs="Times New Roman"/>
          <w:sz w:val="24"/>
          <w:szCs w:val="24"/>
        </w:rPr>
        <w:t>ění</w:t>
      </w:r>
      <w:r w:rsidR="00453977">
        <w:rPr>
          <w:rFonts w:ascii="Times New Roman" w:hAnsi="Times New Roman" w:cs="Times New Roman"/>
          <w:sz w:val="24"/>
          <w:szCs w:val="24"/>
        </w:rPr>
        <w:t xml:space="preserve"> kapely </w:t>
      </w:r>
      <w:proofErr w:type="spellStart"/>
      <w:r w:rsidR="004B6B37">
        <w:rPr>
          <w:rFonts w:ascii="Times New Roman" w:hAnsi="Times New Roman" w:cs="Times New Roman"/>
          <w:sz w:val="24"/>
          <w:szCs w:val="24"/>
        </w:rPr>
        <w:t>Scrap</w:t>
      </w:r>
      <w:proofErr w:type="spellEnd"/>
      <w:r w:rsidR="004B6B37">
        <w:rPr>
          <w:rFonts w:ascii="Times New Roman" w:hAnsi="Times New Roman" w:cs="Times New Roman"/>
          <w:sz w:val="24"/>
          <w:szCs w:val="24"/>
        </w:rPr>
        <w:t xml:space="preserve"> Music </w:t>
      </w:r>
      <w:proofErr w:type="spellStart"/>
      <w:r w:rsidR="004B6B37">
        <w:rPr>
          <w:rFonts w:ascii="Times New Roman" w:hAnsi="Times New Roman" w:cs="Times New Roman"/>
          <w:sz w:val="24"/>
          <w:szCs w:val="24"/>
        </w:rPr>
        <w:t>Jamm</w:t>
      </w:r>
      <w:proofErr w:type="spellEnd"/>
      <w:r w:rsidR="004B6B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která vá</w:t>
      </w:r>
      <w:r w:rsidR="00FB2786">
        <w:rPr>
          <w:rFonts w:ascii="Times New Roman" w:hAnsi="Times New Roman" w:cs="Times New Roman"/>
          <w:sz w:val="24"/>
          <w:szCs w:val="24"/>
        </w:rPr>
        <w:t xml:space="preserve">m </w:t>
      </w:r>
      <w:r w:rsidR="004B6B37">
        <w:rPr>
          <w:rFonts w:ascii="Times New Roman" w:hAnsi="Times New Roman" w:cs="Times New Roman"/>
          <w:sz w:val="24"/>
          <w:szCs w:val="24"/>
        </w:rPr>
        <w:t xml:space="preserve">svými „Rytmy sběrného dvora“ </w:t>
      </w:r>
      <w:r w:rsidR="00FB2786">
        <w:rPr>
          <w:rFonts w:ascii="Times New Roman" w:hAnsi="Times New Roman" w:cs="Times New Roman"/>
          <w:sz w:val="24"/>
          <w:szCs w:val="24"/>
        </w:rPr>
        <w:t>ukáže</w:t>
      </w:r>
      <w:r>
        <w:rPr>
          <w:rFonts w:ascii="Times New Roman" w:hAnsi="Times New Roman" w:cs="Times New Roman"/>
          <w:sz w:val="24"/>
          <w:szCs w:val="24"/>
        </w:rPr>
        <w:t xml:space="preserve">, že hrát se dá </w:t>
      </w:r>
      <w:r w:rsidR="00FB2786">
        <w:rPr>
          <w:rFonts w:ascii="Times New Roman" w:hAnsi="Times New Roman" w:cs="Times New Roman"/>
          <w:sz w:val="24"/>
          <w:szCs w:val="24"/>
        </w:rPr>
        <w:t xml:space="preserve">téměř </w:t>
      </w:r>
      <w:r>
        <w:rPr>
          <w:rFonts w:ascii="Times New Roman" w:hAnsi="Times New Roman" w:cs="Times New Roman"/>
          <w:sz w:val="24"/>
          <w:szCs w:val="24"/>
        </w:rPr>
        <w:t>na všechno</w:t>
      </w:r>
      <w:r w:rsidR="004B6B37">
        <w:rPr>
          <w:rFonts w:ascii="Times New Roman" w:hAnsi="Times New Roman" w:cs="Times New Roman"/>
          <w:sz w:val="24"/>
          <w:szCs w:val="24"/>
        </w:rPr>
        <w:t xml:space="preserve"> a že je prima dělat z nepotřebných věcí p</w:t>
      </w:r>
      <w:r w:rsidR="00010EC9">
        <w:rPr>
          <w:rFonts w:ascii="Times New Roman" w:hAnsi="Times New Roman" w:cs="Times New Roman"/>
          <w:sz w:val="24"/>
          <w:szCs w:val="24"/>
        </w:rPr>
        <w:t>rospěšné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53977">
        <w:rPr>
          <w:rFonts w:ascii="Times New Roman" w:hAnsi="Times New Roman" w:cs="Times New Roman"/>
          <w:sz w:val="24"/>
          <w:szCs w:val="24"/>
        </w:rPr>
        <w:t xml:space="preserve"> </w:t>
      </w:r>
      <w:r w:rsidR="00010EC9">
        <w:rPr>
          <w:rFonts w:ascii="Times New Roman" w:hAnsi="Times New Roman" w:cs="Times New Roman"/>
          <w:sz w:val="24"/>
          <w:szCs w:val="24"/>
        </w:rPr>
        <w:t>Přijďte se pobavit a přesvědčit sami</w:t>
      </w:r>
      <w:r w:rsidR="004B6B37">
        <w:rPr>
          <w:rFonts w:ascii="Times New Roman" w:hAnsi="Times New Roman" w:cs="Times New Roman"/>
          <w:sz w:val="24"/>
          <w:szCs w:val="24"/>
        </w:rPr>
        <w:t>!</w:t>
      </w:r>
      <w:r w:rsidR="00FB2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E59" w:rsidRDefault="00F91E59" w:rsidP="00950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 proběhne v rámci projektu </w:t>
      </w:r>
      <w:r w:rsidRPr="00716A9B">
        <w:rPr>
          <w:rFonts w:ascii="Times New Roman" w:hAnsi="Times New Roman" w:cs="Times New Roman"/>
          <w:sz w:val="24"/>
          <w:szCs w:val="24"/>
        </w:rPr>
        <w:t xml:space="preserve">Měníme věci kolem nás, </w:t>
      </w:r>
      <w:proofErr w:type="spellStart"/>
      <w:proofErr w:type="gramStart"/>
      <w:r w:rsidRPr="00716A9B">
        <w:rPr>
          <w:rFonts w:ascii="Times New Roman" w:hAnsi="Times New Roman" w:cs="Times New Roman"/>
          <w:sz w:val="24"/>
          <w:szCs w:val="24"/>
        </w:rPr>
        <w:t>reg</w:t>
      </w:r>
      <w:proofErr w:type="gramEnd"/>
      <w:r w:rsidRPr="00716A9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16A9B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716A9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 C</w:t>
      </w:r>
      <w:r w:rsidRPr="00716A9B">
        <w:rPr>
          <w:rFonts w:ascii="Times New Roman" w:eastAsia="Calibri" w:hAnsi="Times New Roman" w:cs="Times New Roman"/>
          <w:sz w:val="24"/>
          <w:szCs w:val="24"/>
        </w:rPr>
        <w:t>Z.1.07/3.1.00/37.0236</w:t>
      </w:r>
      <w:r>
        <w:rPr>
          <w:rFonts w:ascii="Times New Roman" w:eastAsia="Calibri" w:hAnsi="Times New Roman" w:cs="Times New Roman"/>
          <w:sz w:val="24"/>
          <w:szCs w:val="24"/>
        </w:rPr>
        <w:t xml:space="preserve">, který </w:t>
      </w:r>
      <w:r w:rsidRPr="00716A9B">
        <w:rPr>
          <w:rFonts w:ascii="Times New Roman" w:hAnsi="Times New Roman" w:cs="Times New Roman"/>
          <w:sz w:val="24"/>
          <w:szCs w:val="24"/>
        </w:rPr>
        <w:t>je spolufinancován Evropským sociálním fondem a státním rozpočtem České republiky.</w:t>
      </w:r>
    </w:p>
    <w:p w:rsidR="00F02C2F" w:rsidRDefault="00F20D19" w:rsidP="00F20D19">
      <w:pPr>
        <w:rPr>
          <w:rFonts w:ascii="Times New Roman" w:hAnsi="Times New Roman" w:cs="Times New Roman"/>
          <w:sz w:val="24"/>
          <w:szCs w:val="24"/>
        </w:rPr>
      </w:pPr>
      <w:r w:rsidRPr="00F20D19">
        <w:rPr>
          <w:rFonts w:ascii="Times New Roman" w:hAnsi="Times New Roman" w:cs="Times New Roman"/>
          <w:sz w:val="24"/>
          <w:szCs w:val="24"/>
        </w:rPr>
        <w:t>Za Centrum rozvoje Česká Skalice Iljana Beránková</w:t>
      </w:r>
    </w:p>
    <w:p w:rsidR="00C52E7A" w:rsidRPr="00716A9B" w:rsidRDefault="00C52E7A" w:rsidP="00F20D19">
      <w:pPr>
        <w:rPr>
          <w:rFonts w:ascii="Times New Roman" w:hAnsi="Times New Roman" w:cs="Times New Roman"/>
          <w:sz w:val="24"/>
          <w:szCs w:val="24"/>
        </w:rPr>
      </w:pPr>
    </w:p>
    <w:sectPr w:rsidR="00C52E7A" w:rsidRPr="00716A9B" w:rsidSect="0070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0F"/>
    <w:rsid w:val="00010EC9"/>
    <w:rsid w:val="00051E51"/>
    <w:rsid w:val="00095CC2"/>
    <w:rsid w:val="000C5F99"/>
    <w:rsid w:val="000D10BC"/>
    <w:rsid w:val="000D4152"/>
    <w:rsid w:val="000D6E97"/>
    <w:rsid w:val="001479D7"/>
    <w:rsid w:val="00182E81"/>
    <w:rsid w:val="001C5023"/>
    <w:rsid w:val="00232710"/>
    <w:rsid w:val="002D0359"/>
    <w:rsid w:val="003C657F"/>
    <w:rsid w:val="003E295D"/>
    <w:rsid w:val="003F240F"/>
    <w:rsid w:val="00431E1B"/>
    <w:rsid w:val="00452796"/>
    <w:rsid w:val="00453977"/>
    <w:rsid w:val="00487E16"/>
    <w:rsid w:val="004A2080"/>
    <w:rsid w:val="004B5743"/>
    <w:rsid w:val="004B6B37"/>
    <w:rsid w:val="004F500B"/>
    <w:rsid w:val="0053674A"/>
    <w:rsid w:val="005409BD"/>
    <w:rsid w:val="0058372F"/>
    <w:rsid w:val="005A2319"/>
    <w:rsid w:val="005B7567"/>
    <w:rsid w:val="005C11F0"/>
    <w:rsid w:val="005E403F"/>
    <w:rsid w:val="005F4DEA"/>
    <w:rsid w:val="00631458"/>
    <w:rsid w:val="006323F4"/>
    <w:rsid w:val="006473F0"/>
    <w:rsid w:val="00665C0A"/>
    <w:rsid w:val="00670078"/>
    <w:rsid w:val="006718BB"/>
    <w:rsid w:val="00691990"/>
    <w:rsid w:val="00694F5B"/>
    <w:rsid w:val="006A1FE4"/>
    <w:rsid w:val="007047B6"/>
    <w:rsid w:val="00716A9B"/>
    <w:rsid w:val="00737DC6"/>
    <w:rsid w:val="00752072"/>
    <w:rsid w:val="00774942"/>
    <w:rsid w:val="007A7EE9"/>
    <w:rsid w:val="007D37FF"/>
    <w:rsid w:val="007F2BF0"/>
    <w:rsid w:val="008019C2"/>
    <w:rsid w:val="00801EF2"/>
    <w:rsid w:val="008255C4"/>
    <w:rsid w:val="008312AB"/>
    <w:rsid w:val="008626FE"/>
    <w:rsid w:val="00895E41"/>
    <w:rsid w:val="008B7C81"/>
    <w:rsid w:val="008D3F6C"/>
    <w:rsid w:val="009276BB"/>
    <w:rsid w:val="00950A7C"/>
    <w:rsid w:val="00972370"/>
    <w:rsid w:val="00991D5B"/>
    <w:rsid w:val="00993F9E"/>
    <w:rsid w:val="009D51C3"/>
    <w:rsid w:val="00A172DF"/>
    <w:rsid w:val="00A63085"/>
    <w:rsid w:val="00A72596"/>
    <w:rsid w:val="00A82015"/>
    <w:rsid w:val="00AC7E95"/>
    <w:rsid w:val="00BD7677"/>
    <w:rsid w:val="00C52E7A"/>
    <w:rsid w:val="00C62325"/>
    <w:rsid w:val="00CA29C2"/>
    <w:rsid w:val="00CE7EC5"/>
    <w:rsid w:val="00D26902"/>
    <w:rsid w:val="00D346CF"/>
    <w:rsid w:val="00D425A3"/>
    <w:rsid w:val="00D66210"/>
    <w:rsid w:val="00D95ECC"/>
    <w:rsid w:val="00DB08D1"/>
    <w:rsid w:val="00DC6B06"/>
    <w:rsid w:val="00DC6B13"/>
    <w:rsid w:val="00DF631D"/>
    <w:rsid w:val="00E05E16"/>
    <w:rsid w:val="00E42063"/>
    <w:rsid w:val="00F02B58"/>
    <w:rsid w:val="00F02C2F"/>
    <w:rsid w:val="00F208D5"/>
    <w:rsid w:val="00F20D19"/>
    <w:rsid w:val="00F30B23"/>
    <w:rsid w:val="00F63B0A"/>
    <w:rsid w:val="00F91E59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E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231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B7C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C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C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C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C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E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231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B7C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C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C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C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C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somernitzova@centrumrozvoje.e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8008C-93EA-48B8-899C-4D163633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rozvoje Česká Skalice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Pavla Špačková</cp:lastModifiedBy>
  <cp:revision>2</cp:revision>
  <cp:lastPrinted>2012-11-28T11:28:00Z</cp:lastPrinted>
  <dcterms:created xsi:type="dcterms:W3CDTF">2013-03-20T14:25:00Z</dcterms:created>
  <dcterms:modified xsi:type="dcterms:W3CDTF">2013-03-20T14:25:00Z</dcterms:modified>
</cp:coreProperties>
</file>