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E3" w:rsidRPr="00544889" w:rsidRDefault="00CB30E3" w:rsidP="00544889">
      <w:pPr>
        <w:widowControl w:val="0"/>
        <w:jc w:val="center"/>
        <w:rPr>
          <w:b/>
          <w:color w:val="000000"/>
          <w:kern w:val="28"/>
          <w:sz w:val="32"/>
          <w:szCs w:val="19"/>
        </w:rPr>
      </w:pPr>
      <w:smartTag w:uri="urn:schemas-microsoft-com:office:smarttags" w:element="PersonName">
        <w:smartTagPr>
          <w:attr w:name="ProductID" w:val="Vila Čerych"/>
        </w:smartTagPr>
        <w:r w:rsidRPr="00544889">
          <w:rPr>
            <w:b/>
            <w:color w:val="000000"/>
            <w:kern w:val="28"/>
            <w:sz w:val="32"/>
            <w:szCs w:val="19"/>
          </w:rPr>
          <w:t>Vila Čerych</w:t>
        </w:r>
      </w:smartTag>
      <w:r w:rsidRPr="00544889">
        <w:rPr>
          <w:b/>
          <w:color w:val="000000"/>
          <w:kern w:val="28"/>
          <w:sz w:val="32"/>
          <w:szCs w:val="19"/>
        </w:rPr>
        <w:t xml:space="preserve"> ožila Bleším trhem</w:t>
      </w:r>
    </w:p>
    <w:p w:rsidR="00CB30E3" w:rsidRDefault="00CB30E3" w:rsidP="00544889">
      <w:pPr>
        <w:widowControl w:val="0"/>
        <w:rPr>
          <w:color w:val="000000"/>
          <w:kern w:val="28"/>
          <w:sz w:val="19"/>
          <w:szCs w:val="19"/>
        </w:rPr>
      </w:pPr>
    </w:p>
    <w:p w:rsidR="00CB30E3" w:rsidRPr="00716B64" w:rsidRDefault="00CB30E3" w:rsidP="00544889">
      <w:pPr>
        <w:widowControl w:val="0"/>
        <w:jc w:val="center"/>
        <w:rPr>
          <w:color w:val="000000"/>
          <w:kern w:val="28"/>
          <w:szCs w:val="19"/>
        </w:rPr>
      </w:pPr>
      <w:r w:rsidRPr="00716B64">
        <w:rPr>
          <w:color w:val="000000"/>
          <w:kern w:val="28"/>
          <w:szCs w:val="19"/>
        </w:rPr>
        <w:t>Tisková zpráva</w:t>
      </w:r>
    </w:p>
    <w:p w:rsidR="00CB30E3" w:rsidRPr="00716B64" w:rsidRDefault="00CB30E3" w:rsidP="00544889">
      <w:pPr>
        <w:widowControl w:val="0"/>
        <w:jc w:val="center"/>
        <w:rPr>
          <w:color w:val="000000"/>
          <w:kern w:val="28"/>
          <w:szCs w:val="19"/>
        </w:rPr>
      </w:pPr>
      <w:r w:rsidRPr="00716B64">
        <w:rPr>
          <w:color w:val="000000"/>
          <w:kern w:val="28"/>
          <w:szCs w:val="19"/>
        </w:rPr>
        <w:t>8. 8. 2012</w:t>
      </w:r>
    </w:p>
    <w:p w:rsidR="00CB30E3" w:rsidRPr="00462AC3" w:rsidRDefault="00CB30E3" w:rsidP="00462AC3">
      <w:pPr>
        <w:widowControl w:val="0"/>
        <w:spacing w:after="84"/>
        <w:rPr>
          <w:color w:val="000000"/>
          <w:kern w:val="28"/>
          <w:sz w:val="19"/>
          <w:szCs w:val="19"/>
        </w:rPr>
      </w:pPr>
    </w:p>
    <w:p w:rsidR="00CB30E3" w:rsidRDefault="00CB30E3">
      <w:r w:rsidRPr="00716B64">
        <w:rPr>
          <w:b/>
        </w:rPr>
        <w:t>Česká Skalice</w:t>
      </w:r>
      <w:r>
        <w:t xml:space="preserve"> – V sobotu 4. srpna 2012 měli možnost nejen obyvatelé České Skalice, ale i přespolní zavítat do kouzelné zahrady Vily Čerych i do samotného objektu. Konal se zde </w:t>
      </w:r>
      <w:r w:rsidRPr="003970C9">
        <w:rPr>
          <w:caps/>
        </w:rPr>
        <w:t xml:space="preserve"> bleší trh</w:t>
      </w:r>
      <w:r>
        <w:t xml:space="preserve"> spojený s </w:t>
      </w:r>
      <w:r w:rsidRPr="003970C9">
        <w:rPr>
          <w:caps/>
        </w:rPr>
        <w:t>dobročinným šatníkem</w:t>
      </w:r>
      <w:r>
        <w:t xml:space="preserve">. Pořadatelem akce bylo občanské sdružení Centrum rozvoje Česká Skalice a Vzdělávací agentura Mgr. Jany Fišerové. </w:t>
      </w:r>
    </w:p>
    <w:p w:rsidR="00CB30E3" w:rsidRDefault="00CB30E3"/>
    <w:p w:rsidR="00CB30E3" w:rsidRDefault="00CB30E3">
      <w:r>
        <w:t>V osm hodin ráno se otevřely brány objektu a první prodejci tak mohli začít vystavovat své zboží. Nedočkaví koupěchtiví návštěvníci je následovali o několik okamžiků později. Organizátoři však nezapomněli ani na ty nejmenší. Pro ně byl již od rána k dispozici hrací koutek a tvůrčí dílna pod vedením Centra maminek Bublinka. Pro hladové krky bylo připraveno stylové letní občerstvení.</w:t>
      </w:r>
    </w:p>
    <w:p w:rsidR="00CB30E3" w:rsidRDefault="00CB30E3"/>
    <w:p w:rsidR="00CB30E3" w:rsidRDefault="00CB30E3">
      <w:r>
        <w:t xml:space="preserve">Na </w:t>
      </w:r>
      <w:r w:rsidRPr="005917F6">
        <w:rPr>
          <w:caps/>
        </w:rPr>
        <w:t>Bleší trh</w:t>
      </w:r>
      <w:r>
        <w:t xml:space="preserve"> dorazilo více než 260 návštěvníků, kteří mohli vybírat své úlovky celkem od 23 prodejců, jejichž stánky byly rozprostřeny podél bazénu. A že bylo z čeho vybírat. Od různých dekorativních předmětů, jako jsou např. vázy, svíčky nebo keramika, přes potřeby pro domácnost nebo knížky. Veselé švitoření a smlouvání o ceny se tak rozléhalo zahradou po celý den. Na své si zde přišly především ženy, jež měly příležitost ulovit do svého šatníku nové kousky. Ani pánům nebyl vstup odepřen. Součástí </w:t>
      </w:r>
      <w:r w:rsidRPr="003970C9">
        <w:rPr>
          <w:caps/>
        </w:rPr>
        <w:t>Blešího trhu</w:t>
      </w:r>
      <w:r>
        <w:t xml:space="preserve"> byl i </w:t>
      </w:r>
      <w:r w:rsidRPr="003970C9">
        <w:rPr>
          <w:caps/>
        </w:rPr>
        <w:t>Dobročinný šatník</w:t>
      </w:r>
      <w:r>
        <w:t xml:space="preserve">. Své budoucí úlovky si lidé mohli nejprve prohlédnout při módní přehlídce, která se konala jak pro dopolední návštěvníky, tak i odpoledne. Za doprovodu stylové hudby modelky a model předvedli 10 tematických bloků, jež byly inspirovány např. probíhajícím létem, džínovými modely, večerními šaty či nadcházející zimou. </w:t>
      </w:r>
    </w:p>
    <w:p w:rsidR="00CB30E3" w:rsidRDefault="00CB30E3"/>
    <w:p w:rsidR="00CB30E3" w:rsidRDefault="00CB30E3">
      <w:r w:rsidRPr="005A4543">
        <w:t>Výtěžek z akce je určen na obnovu rozária v zahradě Vily Čerych, jež po roce 1948 zcela zaniklo. I když někteří návštěvníci charitativní sobotní akce považovali vstupné ve výši 10,-Kč za nevhodné, převážná většina návštěvníků svými nákupy a celodenní přítomností obnovu rozária s radostí podpořila. Z prodeje darovaného oblečení, ze vstupného a dalších souběžných akcí se podařilo vybrat celkem neuvěřitelných 15 536,-Kč. Na obnovu rozária můžete i nadále přispívat a to zakoupením pohlednic „KUP SI SVOJI RŮŽI“, které jsou k dostání od srpna v Regionálním informačním centru v České Skalici.</w:t>
      </w:r>
      <w:r>
        <w:t xml:space="preserve"> </w:t>
      </w:r>
    </w:p>
    <w:p w:rsidR="00CB30E3" w:rsidRDefault="00CB30E3"/>
    <w:p w:rsidR="00CB30E3" w:rsidRDefault="00CB30E3">
      <w:r w:rsidRPr="005A4543">
        <w:t xml:space="preserve">Všem partnerům i zúčastněným bychom tímto chtěli srdečně poděkovat. Velký dík patří také všem dárcům, kteří byli ochotni věnovat své oblečení do dobročinného šatníku ve prospěch dobré věci. Neprodané ošacení bude darováno charitativní organizaci. Věříme, že </w:t>
      </w:r>
      <w:r w:rsidRPr="005A4543">
        <w:rPr>
          <w:caps/>
        </w:rPr>
        <w:t>Bleší trh</w:t>
      </w:r>
      <w:r w:rsidRPr="005A4543">
        <w:t xml:space="preserve"> se stane každoroční součástí prázdninových dní a podaří se tak založit v České Skalici novou tradici.</w:t>
      </w:r>
    </w:p>
    <w:p w:rsidR="00CB30E3" w:rsidRDefault="00CB30E3"/>
    <w:p w:rsidR="00CB30E3" w:rsidRDefault="00CB30E3">
      <w:r>
        <w:t xml:space="preserve">Za Centrum rozvoje </w:t>
      </w:r>
      <w:smartTag w:uri="urn:schemas-microsoft-com:office:smarttags" w:element="PersonName">
        <w:smartTagPr>
          <w:attr w:name="ProductID" w:val="Česká Skalice Jana"/>
        </w:smartTagPr>
        <w:r>
          <w:t>Česká Skalice Jana</w:t>
        </w:r>
      </w:smartTag>
      <w:r>
        <w:t xml:space="preserve"> Somernitzová</w:t>
      </w:r>
    </w:p>
    <w:p w:rsidR="00CB30E3" w:rsidRDefault="00CB30E3"/>
    <w:p w:rsidR="00CB30E3" w:rsidRDefault="00CB30E3"/>
    <w:p w:rsidR="00CB30E3" w:rsidRPr="00793FA0" w:rsidRDefault="00CB30E3">
      <w:pPr>
        <w:rPr>
          <w:bCs/>
          <w:i/>
        </w:rPr>
      </w:pPr>
      <w:r w:rsidRPr="00605907">
        <w:rPr>
          <w:b/>
          <w:i/>
        </w:rPr>
        <w:t>Centrum rozvoje Česká Skalice</w:t>
      </w:r>
      <w:r w:rsidRPr="00605907">
        <w:rPr>
          <w:i/>
        </w:rPr>
        <w:t xml:space="preserve"> je </w:t>
      </w:r>
      <w:r w:rsidRPr="00605907">
        <w:rPr>
          <w:bCs/>
          <w:i/>
        </w:rPr>
        <w:t xml:space="preserve">občanské sdružení, které provozuje vzdělávací středisko Vilu Čerych. </w:t>
      </w:r>
      <w:r w:rsidRPr="00605907">
        <w:rPr>
          <w:i/>
        </w:rPr>
        <w:t>Vilu i zahradu za pomoci různých projektů i dobrovolnických aktivit postupně opravuje a zvelebuje. CRČS s</w:t>
      </w:r>
      <w:r w:rsidRPr="00605907">
        <w:rPr>
          <w:bCs/>
          <w:i/>
        </w:rPr>
        <w:t>vou činností přispívá k obnově a rozvoji regionů našeho kraje, aktivně působí v oblasti ekologické výchovy a osvěty, aktivizuje občanskou společnost, rozvíjí mezinárodní spolupráci a podporuje místní vzdělanost a kulturu.</w:t>
      </w:r>
      <w:bookmarkStart w:id="0" w:name="_GoBack"/>
      <w:bookmarkEnd w:id="0"/>
    </w:p>
    <w:sectPr w:rsidR="00CB30E3" w:rsidRPr="00793FA0" w:rsidSect="002E10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AC3"/>
    <w:rsid w:val="000773DC"/>
    <w:rsid w:val="000A39FE"/>
    <w:rsid w:val="001442B7"/>
    <w:rsid w:val="00183B05"/>
    <w:rsid w:val="001A2442"/>
    <w:rsid w:val="002916D3"/>
    <w:rsid w:val="002C18D3"/>
    <w:rsid w:val="002C1A65"/>
    <w:rsid w:val="002E10FB"/>
    <w:rsid w:val="003307C9"/>
    <w:rsid w:val="003970C9"/>
    <w:rsid w:val="003B2558"/>
    <w:rsid w:val="003B5789"/>
    <w:rsid w:val="00462AC3"/>
    <w:rsid w:val="00467882"/>
    <w:rsid w:val="004A01C8"/>
    <w:rsid w:val="00541C19"/>
    <w:rsid w:val="00544889"/>
    <w:rsid w:val="00550F29"/>
    <w:rsid w:val="00573BEE"/>
    <w:rsid w:val="005917F6"/>
    <w:rsid w:val="005962B5"/>
    <w:rsid w:val="005A0A78"/>
    <w:rsid w:val="005A4543"/>
    <w:rsid w:val="00605907"/>
    <w:rsid w:val="006361F9"/>
    <w:rsid w:val="006414AF"/>
    <w:rsid w:val="006D3009"/>
    <w:rsid w:val="00716B64"/>
    <w:rsid w:val="00793FA0"/>
    <w:rsid w:val="00A27384"/>
    <w:rsid w:val="00BB4C49"/>
    <w:rsid w:val="00BC01BC"/>
    <w:rsid w:val="00BF00DD"/>
    <w:rsid w:val="00C529B4"/>
    <w:rsid w:val="00CB30E3"/>
    <w:rsid w:val="00CE5C4F"/>
    <w:rsid w:val="00DA5CC4"/>
    <w:rsid w:val="00DF30CC"/>
    <w:rsid w:val="00E55DAD"/>
    <w:rsid w:val="00E824C0"/>
    <w:rsid w:val="00F54BC4"/>
    <w:rsid w:val="00FA754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F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54BC4"/>
    <w:rPr>
      <w:rFonts w:cs="Times New Roman"/>
      <w:sz w:val="16"/>
      <w:szCs w:val="16"/>
    </w:rPr>
  </w:style>
  <w:style w:type="paragraph" w:styleId="CommentText">
    <w:name w:val="annotation text"/>
    <w:basedOn w:val="Normal"/>
    <w:link w:val="CommentTextChar"/>
    <w:uiPriority w:val="99"/>
    <w:semiHidden/>
    <w:rsid w:val="00F54BC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54BC4"/>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F54B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1275166223">
      <w:marLeft w:val="0"/>
      <w:marRight w:val="0"/>
      <w:marTop w:val="0"/>
      <w:marBottom w:val="0"/>
      <w:divBdr>
        <w:top w:val="none" w:sz="0" w:space="0" w:color="auto"/>
        <w:left w:val="none" w:sz="0" w:space="0" w:color="auto"/>
        <w:bottom w:val="none" w:sz="0" w:space="0" w:color="auto"/>
        <w:right w:val="none" w:sz="0" w:space="0" w:color="auto"/>
      </w:divBdr>
    </w:div>
    <w:div w:id="1275166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447</Words>
  <Characters>2639</Characters>
  <Application>Microsoft Office Outlook</Application>
  <DocSecurity>0</DocSecurity>
  <Lines>0</Lines>
  <Paragraphs>0</Paragraphs>
  <ScaleCrop>false</ScaleCrop>
  <Company>Česká Skalice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Vila Čerych ožila Bleším trhem</dc:title>
  <dc:subject/>
  <dc:creator>Jana</dc:creator>
  <cp:keywords/>
  <dc:description/>
  <cp:lastModifiedBy>Květa Ležovičová</cp:lastModifiedBy>
  <cp:revision>5</cp:revision>
  <dcterms:created xsi:type="dcterms:W3CDTF">2012-08-08T12:06:00Z</dcterms:created>
  <dcterms:modified xsi:type="dcterms:W3CDTF">2012-08-09T09:53:00Z</dcterms:modified>
</cp:coreProperties>
</file>