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E" w:rsidRPr="00F55F25" w:rsidRDefault="00AC2D6E" w:rsidP="001101AB">
      <w:pPr>
        <w:jc w:val="center"/>
        <w:rPr>
          <w:b/>
          <w:sz w:val="24"/>
          <w:szCs w:val="24"/>
        </w:rPr>
      </w:pPr>
      <w:r w:rsidRPr="00F55F25">
        <w:rPr>
          <w:b/>
          <w:sz w:val="24"/>
          <w:szCs w:val="24"/>
        </w:rPr>
        <w:t>Vyprávění o třešni Adélce a Vilémovu jablku</w:t>
      </w:r>
    </w:p>
    <w:p w:rsidR="00AC2D6E" w:rsidRDefault="00AC2D6E" w:rsidP="00781F04">
      <w:pPr>
        <w:spacing w:line="240" w:lineRule="auto"/>
        <w:jc w:val="center"/>
      </w:pPr>
      <w:r>
        <w:t>Slavnost stromů 15. a 16. října 2010</w:t>
      </w:r>
    </w:p>
    <w:p w:rsidR="00AC2D6E" w:rsidRDefault="00AC2D6E" w:rsidP="00781F04">
      <w:pPr>
        <w:spacing w:line="240" w:lineRule="auto"/>
        <w:jc w:val="center"/>
      </w:pPr>
      <w:r>
        <w:t>Babiččino údolí a Česká Skalice</w:t>
      </w:r>
    </w:p>
    <w:p w:rsidR="00AC2D6E" w:rsidRDefault="00AC2D6E" w:rsidP="0092472C">
      <w:pPr>
        <w:spacing w:line="240" w:lineRule="auto"/>
        <w:jc w:val="both"/>
      </w:pPr>
    </w:p>
    <w:p w:rsidR="00AC2D6E" w:rsidRDefault="00AC2D6E" w:rsidP="0092472C">
      <w:pPr>
        <w:ind w:firstLine="708"/>
        <w:jc w:val="both"/>
      </w:pPr>
      <w:r>
        <w:t xml:space="preserve">Každý si v životě hledáme tu svou správnou cestu. Dalo by se říci, že stromy nerazí žádnou cestu, když se nepohybují z místa na místo jako lidé, ale opak je pravdou. Jejich „cesta“, dána přírodou, je velmi dlouhá, plná </w:t>
      </w:r>
      <w:r w:rsidRPr="00325C81">
        <w:rPr>
          <w:b/>
        </w:rPr>
        <w:t>S</w:t>
      </w:r>
      <w:r>
        <w:t xml:space="preserve">íly, </w:t>
      </w:r>
      <w:r w:rsidRPr="00325C81">
        <w:rPr>
          <w:b/>
        </w:rPr>
        <w:t>T</w:t>
      </w:r>
      <w:r>
        <w:t xml:space="preserve">rpělivosti, </w:t>
      </w:r>
      <w:r w:rsidRPr="00325C81">
        <w:rPr>
          <w:b/>
        </w:rPr>
        <w:t>R</w:t>
      </w:r>
      <w:r>
        <w:t xml:space="preserve">adosti, </w:t>
      </w:r>
      <w:r w:rsidRPr="00325C81">
        <w:rPr>
          <w:b/>
        </w:rPr>
        <w:t>O</w:t>
      </w:r>
      <w:r>
        <w:t xml:space="preserve">bětavosti a </w:t>
      </w:r>
      <w:r w:rsidRPr="00325C81">
        <w:rPr>
          <w:b/>
        </w:rPr>
        <w:t>M</w:t>
      </w:r>
      <w:r>
        <w:t>oudrosti.  Cesta stromů, začíná v zemi u kořenů a směřuje až do koruny, k nebi. Přidejte se a pojďte s námi vždy na podzim, v říjnu, naslouchat jejich příběhům. Osvětovou akci Slavnosti stromů pořádáme každoročně a to ve spolupráci s ostatními sdruženími.</w:t>
      </w:r>
    </w:p>
    <w:p w:rsidR="00AC2D6E" w:rsidRDefault="00AC2D6E" w:rsidP="0092472C">
      <w:pPr>
        <w:ind w:firstLine="708"/>
        <w:jc w:val="both"/>
      </w:pPr>
      <w:r>
        <w:t xml:space="preserve">Již po osmé se Společnosti pro záchranu Babiččina údolí s Centrem rozvoje Česká Skalice podařilo uspořádat další ročník této osvětové akce. Do přírody v našem regionu přibylo hned 20 nových ovocných stromů a keřů. Devět jich roste na Bílém kopci v Babiččině údolí, osm rododendronů v ratibořickém zámeckém parku a tři byly za účasti veřejnosti zasazeny v sobotu v České Skalici. </w:t>
      </w:r>
    </w:p>
    <w:p w:rsidR="00AC2D6E" w:rsidRDefault="00AC2D6E" w:rsidP="0092472C">
      <w:pPr>
        <w:ind w:firstLine="708"/>
        <w:jc w:val="both"/>
      </w:pPr>
      <w:r>
        <w:t>První byla Adélka, třešeň, kterou pomohly zasadit také děvčata z pěveckého sboru Viktorka a výsadbu zpestřily</w:t>
      </w:r>
      <w:r w:rsidRPr="00DA380B">
        <w:rPr>
          <w:color w:val="FF0000"/>
        </w:rPr>
        <w:t xml:space="preserve"> </w:t>
      </w:r>
      <w:r>
        <w:t>lidovými písněmi. Už teď se holky těší, jak k ní budou „tajně chodit na třešně“. Takže prozradit přesné místo výsadby vám bohužel nemůžeme.</w:t>
      </w:r>
    </w:p>
    <w:p w:rsidR="00AC2D6E" w:rsidRDefault="00AC2D6E" w:rsidP="0092472C">
      <w:pPr>
        <w:ind w:firstLine="708"/>
        <w:jc w:val="both"/>
      </w:pPr>
      <w:r>
        <w:t xml:space="preserve">Darovanou Oskeruši, jeřáb, který </w:t>
      </w:r>
      <w:proofErr w:type="gramStart"/>
      <w:r>
        <w:t>dorůstá</w:t>
      </w:r>
      <w:proofErr w:type="gramEnd"/>
      <w:r>
        <w:t xml:space="preserve"> obřích rozměrů jsme </w:t>
      </w:r>
      <w:proofErr w:type="gramStart"/>
      <w:r>
        <w:t>zasadili</w:t>
      </w:r>
      <w:proofErr w:type="gramEnd"/>
      <w:r>
        <w:t xml:space="preserve"> do země před místní sokolovnou. Darovala ji obec </w:t>
      </w:r>
      <w:proofErr w:type="spellStart"/>
      <w:r>
        <w:t>Tvarožná</w:t>
      </w:r>
      <w:proofErr w:type="spellEnd"/>
      <w:r>
        <w:t xml:space="preserve"> Lhota Společnosti Boženy Němcové, potažmo celé České Skalici. Oskeruše je velmi vzácný strom, užitečný evropský velikán mezi ovocnými stromy. </w:t>
      </w:r>
    </w:p>
    <w:p w:rsidR="00AC2D6E" w:rsidRDefault="00AC2D6E" w:rsidP="0092472C">
      <w:pPr>
        <w:ind w:firstLine="708"/>
        <w:jc w:val="both"/>
      </w:pPr>
      <w:r>
        <w:t xml:space="preserve">Třetím vysazeným stromem byla také třešeň, vysokokmen zvaný </w:t>
      </w:r>
      <w:proofErr w:type="spellStart"/>
      <w:r>
        <w:t>Kordia</w:t>
      </w:r>
      <w:proofErr w:type="spellEnd"/>
      <w:r>
        <w:t xml:space="preserve">. Té jsme vybrali místo v zahradě Vily </w:t>
      </w:r>
      <w:proofErr w:type="spellStart"/>
      <w:r>
        <w:t>Čerych</w:t>
      </w:r>
      <w:proofErr w:type="spellEnd"/>
      <w:r>
        <w:t xml:space="preserve">, ve starém ovocném sadu. Odpolední akci doplňoval Ing. Jan </w:t>
      </w:r>
      <w:proofErr w:type="spellStart"/>
      <w:r>
        <w:t>Fetter</w:t>
      </w:r>
      <w:proofErr w:type="spellEnd"/>
      <w:r>
        <w:t xml:space="preserve"> povídáním o přírodě, zeleni a stromech. Dotazy zúčastněných byli různorodé. A tak jsme i nakonec našeho putování v zahradě, určili jednotlivé druhy původních odrůd jabloní. Shodli jsme se, že nejchutnějším bylo Vilémovo jablko.</w:t>
      </w:r>
    </w:p>
    <w:p w:rsidR="00AC2D6E" w:rsidRDefault="00AC2D6E" w:rsidP="00F55F25">
      <w:pPr>
        <w:ind w:firstLine="708"/>
        <w:jc w:val="both"/>
      </w:pPr>
      <w:r>
        <w:t xml:space="preserve">Ať chceme nebo nechceme, naše životy jsou propojeny se stromy a okolní přírodou. Ti nám pomáhají nalézat ztracenou naději a odvahu na našich cestách životem. Vzdejme jim hold a poděkování, zasaďme nový strom. K samotné možnosti navázání spolupráce s ostatními, organizacemi mezi sebou, veřejnosti se sdružením, nás přímo Slavnost stromů vybízí.  </w:t>
      </w:r>
    </w:p>
    <w:p w:rsidR="00AC2D6E" w:rsidRDefault="00AC2D6E" w:rsidP="00897B59">
      <w:pPr>
        <w:ind w:firstLine="708"/>
        <w:jc w:val="both"/>
        <w:rPr>
          <w:b/>
        </w:rPr>
      </w:pPr>
      <w:r w:rsidRPr="00897B59">
        <w:rPr>
          <w:b/>
        </w:rPr>
        <w:t>Srdečně děkujeme všem, kteří se na Slavnosti stromů v České Skalici podíleli nebo finančně na tuto akci</w:t>
      </w:r>
      <w:r>
        <w:rPr>
          <w:b/>
        </w:rPr>
        <w:t xml:space="preserve"> př</w:t>
      </w:r>
      <w:r w:rsidRPr="00897B59">
        <w:rPr>
          <w:b/>
        </w:rPr>
        <w:t>ispěli</w:t>
      </w:r>
      <w:r>
        <w:rPr>
          <w:b/>
        </w:rPr>
        <w:t>.</w:t>
      </w:r>
      <w:r w:rsidRPr="00897B59">
        <w:rPr>
          <w:b/>
        </w:rPr>
        <w:tab/>
      </w:r>
      <w:r w:rsidRPr="00897B59">
        <w:rPr>
          <w:b/>
        </w:rPr>
        <w:tab/>
      </w:r>
      <w:r w:rsidRPr="00897B59">
        <w:rPr>
          <w:b/>
        </w:rPr>
        <w:tab/>
      </w:r>
      <w:r w:rsidRPr="00897B59">
        <w:rPr>
          <w:b/>
        </w:rPr>
        <w:tab/>
      </w:r>
      <w:r w:rsidRPr="00897B59">
        <w:rPr>
          <w:b/>
        </w:rPr>
        <w:tab/>
      </w:r>
      <w:r w:rsidR="00776F2A">
        <w:rPr>
          <w:b/>
        </w:rPr>
        <w:t xml:space="preserve">                       </w:t>
      </w:r>
    </w:p>
    <w:p w:rsidR="00776F2A" w:rsidRPr="00897B59" w:rsidRDefault="00776F2A" w:rsidP="00897B59">
      <w:pPr>
        <w:ind w:firstLine="708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Martina </w:t>
      </w:r>
      <w:proofErr w:type="spellStart"/>
      <w:r>
        <w:rPr>
          <w:b/>
        </w:rPr>
        <w:t>Vavrdová</w:t>
      </w:r>
      <w:proofErr w:type="spellEnd"/>
    </w:p>
    <w:p w:rsidR="00AC2D6E" w:rsidRDefault="00AC2D6E" w:rsidP="0092472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Centrum rozvoje Česká Skalice.</w:t>
      </w:r>
    </w:p>
    <w:p w:rsidR="00AC2D6E" w:rsidRDefault="00AC2D6E" w:rsidP="0092472C">
      <w:pPr>
        <w:jc w:val="both"/>
      </w:pPr>
      <w:r>
        <w:t xml:space="preserve">Přídavek, </w:t>
      </w:r>
      <w:r w:rsidRPr="008E493D">
        <w:t xml:space="preserve">Oskerušová </w:t>
      </w:r>
      <w:proofErr w:type="spellStart"/>
      <w:r w:rsidRPr="008E493D">
        <w:t>nej</w:t>
      </w:r>
      <w:proofErr w:type="spellEnd"/>
      <w:r w:rsidRPr="008E493D">
        <w:t xml:space="preserve">: </w:t>
      </w:r>
    </w:p>
    <w:p w:rsidR="00AC2D6E" w:rsidRPr="00776F2A" w:rsidRDefault="00AC2D6E" w:rsidP="0092472C">
      <w:pPr>
        <w:jc w:val="both"/>
        <w:rPr>
          <w:sz w:val="16"/>
          <w:szCs w:val="16"/>
        </w:rPr>
      </w:pPr>
      <w:r w:rsidRPr="00776F2A">
        <w:rPr>
          <w:sz w:val="16"/>
          <w:szCs w:val="16"/>
        </w:rPr>
        <w:t xml:space="preserve">Strom oskeruše je nejstarší a nejplodnější ovocný strom. I 300letý strom plodí přes tunu ovoce.                  Je to nejmohutnější druh jeřábu s největšími plody. Oskerušové dřevo je nejtvrdší z evropských dřevin. Na </w:t>
      </w:r>
      <w:proofErr w:type="spellStart"/>
      <w:r w:rsidRPr="00776F2A">
        <w:rPr>
          <w:sz w:val="16"/>
          <w:szCs w:val="16"/>
        </w:rPr>
        <w:t>Strážnicku</w:t>
      </w:r>
      <w:proofErr w:type="spellEnd"/>
      <w:r w:rsidRPr="00776F2A">
        <w:rPr>
          <w:sz w:val="16"/>
          <w:szCs w:val="16"/>
        </w:rPr>
        <w:t xml:space="preserve"> na Moravě rostou největší Oskeruše na světě.</w:t>
      </w:r>
    </w:p>
    <w:sectPr w:rsidR="00AC2D6E" w:rsidRPr="00776F2A" w:rsidSect="001C4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F74"/>
    <w:rsid w:val="00034528"/>
    <w:rsid w:val="000850EB"/>
    <w:rsid w:val="000B4736"/>
    <w:rsid w:val="000E0F1C"/>
    <w:rsid w:val="001101AB"/>
    <w:rsid w:val="00114370"/>
    <w:rsid w:val="00120AB7"/>
    <w:rsid w:val="001A561C"/>
    <w:rsid w:val="001C4DE4"/>
    <w:rsid w:val="001D1438"/>
    <w:rsid w:val="001D1F24"/>
    <w:rsid w:val="002D30D3"/>
    <w:rsid w:val="00325C81"/>
    <w:rsid w:val="00386219"/>
    <w:rsid w:val="003D5262"/>
    <w:rsid w:val="00437E85"/>
    <w:rsid w:val="00511A36"/>
    <w:rsid w:val="0055311A"/>
    <w:rsid w:val="0056737B"/>
    <w:rsid w:val="005B77F9"/>
    <w:rsid w:val="005E011E"/>
    <w:rsid w:val="006D0250"/>
    <w:rsid w:val="0070492D"/>
    <w:rsid w:val="00776F2A"/>
    <w:rsid w:val="00781F04"/>
    <w:rsid w:val="007C164E"/>
    <w:rsid w:val="00897B59"/>
    <w:rsid w:val="008E493D"/>
    <w:rsid w:val="0091236D"/>
    <w:rsid w:val="0092472C"/>
    <w:rsid w:val="009255F8"/>
    <w:rsid w:val="009E6571"/>
    <w:rsid w:val="009E7F74"/>
    <w:rsid w:val="00A13A21"/>
    <w:rsid w:val="00A374F9"/>
    <w:rsid w:val="00A54689"/>
    <w:rsid w:val="00A73923"/>
    <w:rsid w:val="00A8620E"/>
    <w:rsid w:val="00AC0827"/>
    <w:rsid w:val="00AC2D6E"/>
    <w:rsid w:val="00B24B8D"/>
    <w:rsid w:val="00BA1F94"/>
    <w:rsid w:val="00C23881"/>
    <w:rsid w:val="00C54ED1"/>
    <w:rsid w:val="00C73747"/>
    <w:rsid w:val="00CE0529"/>
    <w:rsid w:val="00D0251A"/>
    <w:rsid w:val="00D077E3"/>
    <w:rsid w:val="00DA380B"/>
    <w:rsid w:val="00E846AC"/>
    <w:rsid w:val="00F37E2E"/>
    <w:rsid w:val="00F540A3"/>
    <w:rsid w:val="00F55F25"/>
    <w:rsid w:val="00F6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DE4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419</Words>
  <Characters>2465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Vlachová</dc:creator>
  <cp:keywords/>
  <dc:description/>
  <cp:lastModifiedBy>Martina Vlachová</cp:lastModifiedBy>
  <cp:revision>57</cp:revision>
  <dcterms:created xsi:type="dcterms:W3CDTF">2010-10-19T11:19:00Z</dcterms:created>
  <dcterms:modified xsi:type="dcterms:W3CDTF">2010-10-21T11:14:00Z</dcterms:modified>
</cp:coreProperties>
</file>